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D9EBA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594F2B3F" w14:textId="77777777" w:rsidR="004A47CC" w:rsidRDefault="00000000">
      <w:pPr>
        <w:spacing w:after="0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b/>
          <w:noProof/>
        </w:rPr>
        <w:drawing>
          <wp:inline distT="0" distB="0" distL="0" distR="0" wp14:anchorId="0737C2D9" wp14:editId="013ABD2D">
            <wp:extent cx="2193338" cy="1259383"/>
            <wp:effectExtent l="0" t="0" r="0" b="0"/>
            <wp:docPr id="1" name="image1.jpg" descr="Slika na kojoj se nalazi tekst&#10;&#10;Opis je automatski generis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Slika na kojoj se nalazi tekst&#10;&#10;Opis je automatski generisan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3338" cy="12593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3AFC62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6AF1160A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3DE760B0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 xml:space="preserve">Second International Conference </w:t>
      </w:r>
    </w:p>
    <w:p w14:paraId="70751EDE" w14:textId="214CC8CF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i/>
          <w:color w:val="0D0D0D"/>
        </w:rPr>
      </w:pPr>
      <w:r>
        <w:rPr>
          <w:rFonts w:ascii="Times New Roman" w:eastAsia="Times New Roman" w:hAnsi="Times New Roman" w:cs="Times New Roman"/>
          <w:i/>
          <w:color w:val="0D0D0D"/>
        </w:rPr>
        <w:t>Psychology and Music – Interdisciplinary Encounters (PAM-IE Belgrade 2022)</w:t>
      </w:r>
    </w:p>
    <w:p w14:paraId="19C06B18" w14:textId="2A52B0D5" w:rsidR="00FA2A8A" w:rsidRPr="00051A63" w:rsidRDefault="00FA2A8A">
      <w:pPr>
        <w:spacing w:after="0"/>
        <w:jc w:val="center"/>
        <w:rPr>
          <w:rFonts w:ascii="Times New Roman" w:eastAsia="Times New Roman" w:hAnsi="Times New Roman" w:cs="Times New Roman"/>
          <w:iCs/>
          <w:color w:val="C00000"/>
        </w:rPr>
      </w:pPr>
      <w:r w:rsidRPr="00051A63">
        <w:rPr>
          <w:rFonts w:ascii="Times New Roman" w:eastAsia="Times New Roman" w:hAnsi="Times New Roman" w:cs="Times New Roman"/>
          <w:iCs/>
          <w:color w:val="C00000"/>
        </w:rPr>
        <w:t xml:space="preserve">Druga </w:t>
      </w:r>
      <w:proofErr w:type="spellStart"/>
      <w:r w:rsidRPr="00051A63">
        <w:rPr>
          <w:rFonts w:ascii="Times New Roman" w:eastAsia="Times New Roman" w:hAnsi="Times New Roman" w:cs="Times New Roman"/>
          <w:iCs/>
          <w:color w:val="C00000"/>
        </w:rPr>
        <w:t>međunarodna</w:t>
      </w:r>
      <w:proofErr w:type="spellEnd"/>
      <w:r w:rsidRPr="00051A63">
        <w:rPr>
          <w:rFonts w:ascii="Times New Roman" w:eastAsia="Times New Roman" w:hAnsi="Times New Roman" w:cs="Times New Roman"/>
          <w:iCs/>
          <w:color w:val="C00000"/>
        </w:rPr>
        <w:t xml:space="preserve"> </w:t>
      </w:r>
      <w:proofErr w:type="spellStart"/>
      <w:r w:rsidRPr="00051A63">
        <w:rPr>
          <w:rFonts w:ascii="Times New Roman" w:eastAsia="Times New Roman" w:hAnsi="Times New Roman" w:cs="Times New Roman"/>
          <w:iCs/>
          <w:color w:val="C00000"/>
        </w:rPr>
        <w:t>konferencija</w:t>
      </w:r>
      <w:proofErr w:type="spellEnd"/>
    </w:p>
    <w:p w14:paraId="415695AC" w14:textId="7B11F0E9" w:rsidR="00FA2A8A" w:rsidRPr="00051A63" w:rsidRDefault="00FA2A8A">
      <w:pPr>
        <w:spacing w:after="0"/>
        <w:jc w:val="center"/>
        <w:rPr>
          <w:rFonts w:ascii="Times New Roman" w:eastAsia="Times New Roman" w:hAnsi="Times New Roman" w:cs="Times New Roman"/>
          <w:i/>
          <w:color w:val="C00000"/>
        </w:rPr>
      </w:pPr>
      <w:proofErr w:type="spellStart"/>
      <w:r w:rsidRPr="00051A63">
        <w:rPr>
          <w:rFonts w:ascii="Times New Roman" w:eastAsia="Times New Roman" w:hAnsi="Times New Roman" w:cs="Times New Roman"/>
          <w:i/>
          <w:color w:val="C00000"/>
        </w:rPr>
        <w:t>Psihologija</w:t>
      </w:r>
      <w:proofErr w:type="spellEnd"/>
      <w:r w:rsidRPr="00051A63">
        <w:rPr>
          <w:rFonts w:ascii="Times New Roman" w:eastAsia="Times New Roman" w:hAnsi="Times New Roman" w:cs="Times New Roman"/>
          <w:i/>
          <w:color w:val="C00000"/>
        </w:rPr>
        <w:t xml:space="preserve"> </w:t>
      </w:r>
      <w:proofErr w:type="spellStart"/>
      <w:r w:rsidRPr="00051A63">
        <w:rPr>
          <w:rFonts w:ascii="Times New Roman" w:eastAsia="Times New Roman" w:hAnsi="Times New Roman" w:cs="Times New Roman"/>
          <w:i/>
          <w:color w:val="C00000"/>
        </w:rPr>
        <w:t>i</w:t>
      </w:r>
      <w:proofErr w:type="spellEnd"/>
      <w:r w:rsidRPr="00051A63">
        <w:rPr>
          <w:rFonts w:ascii="Times New Roman" w:eastAsia="Times New Roman" w:hAnsi="Times New Roman" w:cs="Times New Roman"/>
          <w:i/>
          <w:color w:val="C00000"/>
        </w:rPr>
        <w:t xml:space="preserve"> </w:t>
      </w:r>
      <w:proofErr w:type="spellStart"/>
      <w:r w:rsidRPr="00051A63">
        <w:rPr>
          <w:rFonts w:ascii="Times New Roman" w:eastAsia="Times New Roman" w:hAnsi="Times New Roman" w:cs="Times New Roman"/>
          <w:i/>
          <w:color w:val="C00000"/>
        </w:rPr>
        <w:t>muzika</w:t>
      </w:r>
      <w:proofErr w:type="spellEnd"/>
      <w:r w:rsidRPr="00051A63">
        <w:rPr>
          <w:rFonts w:ascii="Times New Roman" w:eastAsia="Times New Roman" w:hAnsi="Times New Roman" w:cs="Times New Roman"/>
          <w:i/>
          <w:color w:val="C00000"/>
        </w:rPr>
        <w:t xml:space="preserve"> – </w:t>
      </w:r>
      <w:proofErr w:type="spellStart"/>
      <w:r w:rsidRPr="00051A63">
        <w:rPr>
          <w:rFonts w:ascii="Times New Roman" w:eastAsia="Times New Roman" w:hAnsi="Times New Roman" w:cs="Times New Roman"/>
          <w:i/>
          <w:color w:val="C00000"/>
        </w:rPr>
        <w:t>interdisciplinarna</w:t>
      </w:r>
      <w:proofErr w:type="spellEnd"/>
      <w:r w:rsidRPr="00051A63">
        <w:rPr>
          <w:rFonts w:ascii="Times New Roman" w:eastAsia="Times New Roman" w:hAnsi="Times New Roman" w:cs="Times New Roman"/>
          <w:i/>
          <w:color w:val="C00000"/>
        </w:rPr>
        <w:t xml:space="preserve"> </w:t>
      </w:r>
      <w:proofErr w:type="spellStart"/>
      <w:r w:rsidRPr="00051A63">
        <w:rPr>
          <w:rFonts w:ascii="Times New Roman" w:eastAsia="Times New Roman" w:hAnsi="Times New Roman" w:cs="Times New Roman"/>
          <w:i/>
          <w:color w:val="C00000"/>
        </w:rPr>
        <w:t>susretanja</w:t>
      </w:r>
      <w:proofErr w:type="spellEnd"/>
      <w:r w:rsidRPr="00051A63">
        <w:rPr>
          <w:rFonts w:ascii="Times New Roman" w:eastAsia="Times New Roman" w:hAnsi="Times New Roman" w:cs="Times New Roman"/>
          <w:i/>
          <w:color w:val="C00000"/>
        </w:rPr>
        <w:t xml:space="preserve"> </w:t>
      </w:r>
      <w:r w:rsidRPr="00051A63">
        <w:rPr>
          <w:rFonts w:ascii="Times New Roman" w:eastAsia="Times New Roman" w:hAnsi="Times New Roman" w:cs="Times New Roman"/>
          <w:i/>
          <w:color w:val="C00000"/>
        </w:rPr>
        <w:t>(PAM-IE Belgrade 2022)</w:t>
      </w:r>
    </w:p>
    <w:p w14:paraId="582E302B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7EFAD5D5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>Program</w:t>
      </w:r>
    </w:p>
    <w:p w14:paraId="77EA4203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70F3742F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46BD1C18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5FEBA9A5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Main organizer</w:t>
      </w:r>
    </w:p>
    <w:p w14:paraId="6ED8127A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>Faculty of Music, University of Arts in Belgrade</w:t>
      </w:r>
    </w:p>
    <w:p w14:paraId="7249D5F7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Co-organizers</w:t>
      </w:r>
      <w:r>
        <w:rPr>
          <w:rFonts w:ascii="Times New Roman" w:eastAsia="Times New Roman" w:hAnsi="Times New Roman" w:cs="Times New Roman"/>
          <w:color w:val="0D0D0D"/>
        </w:rPr>
        <w:br/>
        <w:t>Institute of Psychology, Faculty of Philosophy, University of Belgrade</w:t>
      </w:r>
      <w:r>
        <w:rPr>
          <w:rFonts w:ascii="Times New Roman" w:eastAsia="Times New Roman" w:hAnsi="Times New Roman" w:cs="Times New Roman"/>
          <w:color w:val="0D0D0D"/>
        </w:rPr>
        <w:br/>
        <w:t>Psychology of Music Section, Serbian Psychological Society</w:t>
      </w:r>
    </w:p>
    <w:p w14:paraId="15A26A7B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>Regional Network Psychology and Music (</w:t>
      </w:r>
      <w:proofErr w:type="spellStart"/>
      <w:r>
        <w:rPr>
          <w:rFonts w:ascii="Times New Roman" w:eastAsia="Times New Roman" w:hAnsi="Times New Roman" w:cs="Times New Roman"/>
          <w:color w:val="0D0D0D"/>
        </w:rPr>
        <w:t>RNPaM</w:t>
      </w:r>
      <w:proofErr w:type="spellEnd"/>
      <w:r>
        <w:rPr>
          <w:rFonts w:ascii="Times New Roman" w:eastAsia="Times New Roman" w:hAnsi="Times New Roman" w:cs="Times New Roman"/>
          <w:color w:val="0D0D0D"/>
        </w:rPr>
        <w:t>)</w:t>
      </w:r>
    </w:p>
    <w:p w14:paraId="12DBAD01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1088BB4F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68868529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0BAF7055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647518B6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p w14:paraId="7B41E1EB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>October 26–29, 2022</w:t>
      </w:r>
    </w:p>
    <w:p w14:paraId="2984F27A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 xml:space="preserve">Belgrade </w:t>
      </w:r>
    </w:p>
    <w:p w14:paraId="6C5700C5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60C56639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0FEF7ED6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71E1A152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77F6AEDD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4D9F39AA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7073FF74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2D1BF708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24E0CB58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5EE5B5D9" w14:textId="77777777" w:rsidR="004A47CC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  <w:r>
        <w:br w:type="page"/>
      </w:r>
    </w:p>
    <w:p w14:paraId="2D7E3F98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5F5A6410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29BD9C58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6A23B056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7630C14F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4774ED62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6BC3A1D7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4B249BC2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5678359F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5CADEDED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</w:p>
    <w:p w14:paraId="178D7CC9" w14:textId="385D82EF" w:rsidR="004A47CC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 xml:space="preserve">MAIN CONFERENCE PROGRAM </w:t>
      </w:r>
    </w:p>
    <w:p w14:paraId="7674CD95" w14:textId="6BB7CCCF" w:rsidR="00051A63" w:rsidRPr="00051A63" w:rsidRDefault="00051A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C00000"/>
        </w:rPr>
      </w:pPr>
      <w:r w:rsidRPr="00051A63">
        <w:rPr>
          <w:rFonts w:ascii="Times New Roman" w:eastAsia="Times New Roman" w:hAnsi="Times New Roman" w:cs="Times New Roman"/>
          <w:b/>
          <w:color w:val="C00000"/>
        </w:rPr>
        <w:t>GLAVNI PROGRAM KONFERENCIJE</w:t>
      </w:r>
    </w:p>
    <w:p w14:paraId="29F8DCC6" w14:textId="77777777" w:rsidR="004A47CC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Wednesday, October 26, 2022</w:t>
      </w:r>
    </w:p>
    <w:p w14:paraId="4B3A62C8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19EC7E1B" w14:textId="77777777" w:rsidR="004A47CC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Venues</w:t>
      </w:r>
    </w:p>
    <w:p w14:paraId="20AE976B" w14:textId="77777777" w:rsidR="004A47CC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 xml:space="preserve">Faculty of Music, University of Arts in </w:t>
      </w:r>
      <w:proofErr w:type="gramStart"/>
      <w:r>
        <w:rPr>
          <w:rFonts w:ascii="Times New Roman" w:eastAsia="Times New Roman" w:hAnsi="Times New Roman" w:cs="Times New Roman"/>
          <w:color w:val="0D0D0D"/>
        </w:rPr>
        <w:t>Belgrade</w:t>
      </w:r>
      <w:proofErr w:type="gramEnd"/>
      <w:r>
        <w:rPr>
          <w:rFonts w:ascii="Times New Roman" w:eastAsia="Times New Roman" w:hAnsi="Times New Roman" w:cs="Times New Roman"/>
          <w:color w:val="0D0D0D"/>
        </w:rPr>
        <w:t xml:space="preserve"> and Student Cultural Center</w:t>
      </w:r>
    </w:p>
    <w:p w14:paraId="64F3B3E5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</w:p>
    <w:tbl>
      <w:tblPr>
        <w:tblStyle w:val="a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4A47CC" w14:paraId="0D95D41D" w14:textId="77777777">
        <w:tc>
          <w:tcPr>
            <w:tcW w:w="9350" w:type="dxa"/>
          </w:tcPr>
          <w:p w14:paraId="744931BA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16.00–17.30</w:t>
            </w:r>
          </w:p>
          <w:p w14:paraId="3705AF19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Faculty of Music,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Kralja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Milana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50</w:t>
            </w:r>
          </w:p>
          <w:p w14:paraId="701B15BD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Great Hall</w:t>
            </w:r>
          </w:p>
          <w:p w14:paraId="5A1DF4AF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  <w:p w14:paraId="4A40D5AF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Keynote lecture</w:t>
            </w:r>
          </w:p>
          <w:p w14:paraId="34527AEF" w14:textId="77777777" w:rsidR="004A47CC" w:rsidRDefault="004A47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385623"/>
              </w:rPr>
            </w:pPr>
          </w:p>
          <w:p w14:paraId="5B42ECED" w14:textId="77777777" w:rsidR="004A47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David Dolan</w:t>
            </w:r>
          </w:p>
          <w:p w14:paraId="31883297" w14:textId="77777777" w:rsidR="004A47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Professor Head of the Centre for Creative Performance &amp; Classical Improvisation</w:t>
            </w:r>
          </w:p>
          <w:p w14:paraId="5109934F" w14:textId="77777777" w:rsidR="004A47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Guildhall School of Music &amp; Drama, London UK</w:t>
            </w:r>
          </w:p>
          <w:p w14:paraId="77653056" w14:textId="77777777" w:rsidR="004A47CC" w:rsidRPr="00FA2A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2A8A">
              <w:rPr>
                <w:rFonts w:ascii="Times New Roman" w:eastAsia="Times New Roman" w:hAnsi="Times New Roman" w:cs="Times New Roman"/>
                <w:b/>
                <w:color w:val="000000"/>
              </w:rPr>
              <w:t>Improvisation in classical music</w:t>
            </w:r>
            <w:r w:rsidRPr="00FA2A8A">
              <w:rPr>
                <w:rFonts w:ascii="Times New Roman" w:eastAsia="Times New Roman" w:hAnsi="Times New Roman" w:cs="Times New Roman"/>
                <w:b/>
                <w:color w:val="000000"/>
              </w:rPr>
              <w:br/>
            </w:r>
            <w:proofErr w:type="spellStart"/>
            <w:r w:rsidRPr="00051A63">
              <w:rPr>
                <w:rFonts w:ascii="Times New Roman" w:eastAsia="Times New Roman" w:hAnsi="Times New Roman" w:cs="Times New Roman"/>
                <w:b/>
                <w:color w:val="C00000"/>
              </w:rPr>
              <w:t>Improvizacija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b/>
                <w:color w:val="C00000"/>
              </w:rPr>
              <w:t>klasičnoj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b/>
                <w:color w:val="C00000"/>
              </w:rPr>
              <w:t>muzici</w:t>
            </w:r>
            <w:proofErr w:type="spellEnd"/>
          </w:p>
          <w:p w14:paraId="7FFC4FFF" w14:textId="77777777" w:rsidR="004A47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Guests: String quartet, Faculty of Music in Belgrade</w:t>
            </w:r>
          </w:p>
        </w:tc>
      </w:tr>
      <w:tr w:rsidR="004A47CC" w14:paraId="12CD416C" w14:textId="77777777">
        <w:trPr>
          <w:trHeight w:val="794"/>
        </w:trPr>
        <w:tc>
          <w:tcPr>
            <w:tcW w:w="9350" w:type="dxa"/>
          </w:tcPr>
          <w:p w14:paraId="47F7145B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19.00–20.30</w:t>
            </w:r>
          </w:p>
          <w:p w14:paraId="6CD4CD42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bookmarkStart w:id="0" w:name="_gjdgxs" w:colFirst="0" w:colLast="0"/>
            <w:bookmarkEnd w:id="0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Student Cultural Center,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Kralja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Milana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48</w:t>
            </w:r>
          </w:p>
          <w:p w14:paraId="3AD353E3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Concert</w:t>
            </w:r>
          </w:p>
          <w:p w14:paraId="58460F7E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Contemporary art music</w:t>
            </w:r>
          </w:p>
        </w:tc>
      </w:tr>
    </w:tbl>
    <w:p w14:paraId="67538E3E" w14:textId="77777777" w:rsidR="004A47CC" w:rsidRDefault="004A47CC">
      <w:pPr>
        <w:spacing w:after="0"/>
        <w:rPr>
          <w:rFonts w:ascii="Times New Roman" w:eastAsia="Times New Roman" w:hAnsi="Times New Roman" w:cs="Times New Roman"/>
          <w:b/>
          <w:color w:val="0D0D0D"/>
        </w:rPr>
      </w:pPr>
    </w:p>
    <w:p w14:paraId="0B84E1B4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03D36F91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616BB17D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7B8501DE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38A58C59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4205FEFC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7B13DC6A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43FBCAAA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2D9AB4D9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2318C18D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07C5F41A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50322D8F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300AB5EB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25F1D296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492892A4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348E88BA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5B2017AB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7938DBA0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154E8788" w14:textId="27D29636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PARALLEL PROGRAM</w:t>
      </w:r>
    </w:p>
    <w:p w14:paraId="54D9584D" w14:textId="40A94233" w:rsidR="00051A63" w:rsidRPr="00051A63" w:rsidRDefault="00051A63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</w:rPr>
      </w:pPr>
      <w:r w:rsidRPr="00051A63">
        <w:rPr>
          <w:rFonts w:ascii="Times New Roman" w:eastAsia="Times New Roman" w:hAnsi="Times New Roman" w:cs="Times New Roman"/>
          <w:b/>
          <w:color w:val="C00000"/>
        </w:rPr>
        <w:t>PARALELNI PROGRAM</w:t>
      </w:r>
    </w:p>
    <w:p w14:paraId="00B2305F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Thursday, October 27, 2022</w:t>
      </w:r>
    </w:p>
    <w:p w14:paraId="4EF65652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5B5A6F44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Venue</w:t>
      </w:r>
    </w:p>
    <w:p w14:paraId="376B6316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>Institute of Psychology, Faculty of Philosophy, University of Belgrade</w:t>
      </w:r>
    </w:p>
    <w:p w14:paraId="2DC52599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proofErr w:type="spellStart"/>
      <w:r>
        <w:rPr>
          <w:rFonts w:ascii="Times New Roman" w:eastAsia="Times New Roman" w:hAnsi="Times New Roman" w:cs="Times New Roman"/>
          <w:color w:val="0D0D0D"/>
        </w:rPr>
        <w:t>Čika</w:t>
      </w:r>
      <w:proofErr w:type="spellEnd"/>
      <w:r>
        <w:rPr>
          <w:rFonts w:ascii="Times New Roman" w:eastAsia="Times New Roman" w:hAnsi="Times New Roman" w:cs="Times New Roman"/>
          <w:color w:val="0D0D0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</w:rPr>
        <w:t>Ljubina</w:t>
      </w:r>
      <w:proofErr w:type="spellEnd"/>
      <w:r>
        <w:rPr>
          <w:rFonts w:ascii="Times New Roman" w:eastAsia="Times New Roman" w:hAnsi="Times New Roman" w:cs="Times New Roman"/>
          <w:color w:val="0D0D0D"/>
        </w:rPr>
        <w:t xml:space="preserve"> 18-20</w:t>
      </w:r>
    </w:p>
    <w:p w14:paraId="7F4039EB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eastAsia="Times New Roman" w:hAnsi="Times New Roman" w:cs="Times New Roman"/>
          <w:color w:val="0D0D0D"/>
        </w:rPr>
        <w:t>10.00–13.00</w:t>
      </w:r>
    </w:p>
    <w:p w14:paraId="5DFAD651" w14:textId="77777777" w:rsidR="004A47CC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tbl>
      <w:tblPr>
        <w:tblStyle w:val="a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8365"/>
      </w:tblGrid>
      <w:tr w:rsidR="004A47CC" w14:paraId="1F137A2F" w14:textId="77777777">
        <w:tc>
          <w:tcPr>
            <w:tcW w:w="985" w:type="dxa"/>
          </w:tcPr>
          <w:p w14:paraId="7AFCDBA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When? </w:t>
            </w:r>
          </w:p>
        </w:tc>
        <w:tc>
          <w:tcPr>
            <w:tcW w:w="8365" w:type="dxa"/>
          </w:tcPr>
          <w:p w14:paraId="5182B98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Who? </w:t>
            </w:r>
          </w:p>
        </w:tc>
      </w:tr>
      <w:tr w:rsidR="004A47CC" w14:paraId="6F2C0B19" w14:textId="77777777">
        <w:tc>
          <w:tcPr>
            <w:tcW w:w="985" w:type="dxa"/>
          </w:tcPr>
          <w:p w14:paraId="49431B44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10.00 </w:t>
            </w:r>
          </w:p>
          <w:p w14:paraId="2E79D067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</w:p>
          <w:p w14:paraId="123CCAF3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10.30</w:t>
            </w:r>
          </w:p>
          <w:p w14:paraId="4142835A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FB5DA94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65" w:type="dxa"/>
          </w:tcPr>
          <w:p w14:paraId="6E8F3329" w14:textId="77777777" w:rsidR="004A47CC" w:rsidRPr="00FA2A8A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A2A8A">
              <w:rPr>
                <w:rFonts w:ascii="Times New Roman" w:eastAsia="Times New Roman" w:hAnsi="Times New Roman" w:cs="Times New Roman"/>
                <w:b/>
              </w:rPr>
              <w:t>Renee Timmers</w:t>
            </w:r>
          </w:p>
          <w:p w14:paraId="06AA8C1B" w14:textId="77777777" w:rsidR="004A47CC" w:rsidRPr="00FA2A8A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A2A8A">
              <w:rPr>
                <w:rFonts w:ascii="Times New Roman" w:eastAsia="Times New Roman" w:hAnsi="Times New Roman" w:cs="Times New Roman"/>
              </w:rPr>
              <w:t>Department of Music, The University of Sheffield</w:t>
            </w:r>
          </w:p>
          <w:p w14:paraId="57CDA3FA" w14:textId="77777777" w:rsidR="004A47CC" w:rsidRPr="00FA2A8A" w:rsidRDefault="004A47CC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14:paraId="07188232" w14:textId="77777777" w:rsidR="004A47CC" w:rsidRPr="00FA2A8A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A2A8A">
              <w:rPr>
                <w:rFonts w:ascii="Times New Roman" w:eastAsia="Times New Roman" w:hAnsi="Times New Roman" w:cs="Times New Roman"/>
                <w:b/>
              </w:rPr>
              <w:t>Book presentation</w:t>
            </w:r>
          </w:p>
          <w:p w14:paraId="52475982" w14:textId="77777777" w:rsidR="004A47CC" w:rsidRPr="00FA2A8A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A2A8A">
              <w:rPr>
                <w:rFonts w:ascii="Times New Roman" w:eastAsia="Times New Roman" w:hAnsi="Times New Roman" w:cs="Times New Roman"/>
              </w:rPr>
              <w:t xml:space="preserve">Timmers, R., </w:t>
            </w:r>
            <w:proofErr w:type="spellStart"/>
            <w:r w:rsidRPr="00FA2A8A">
              <w:rPr>
                <w:rFonts w:ascii="Times New Roman" w:eastAsia="Times New Roman" w:hAnsi="Times New Roman" w:cs="Times New Roman"/>
              </w:rPr>
              <w:t>Bailes</w:t>
            </w:r>
            <w:proofErr w:type="spellEnd"/>
            <w:r w:rsidRPr="00FA2A8A">
              <w:rPr>
                <w:rFonts w:ascii="Times New Roman" w:eastAsia="Times New Roman" w:hAnsi="Times New Roman" w:cs="Times New Roman"/>
              </w:rPr>
              <w:t>, F., &amp; Daffern, H. (2021). </w:t>
            </w:r>
            <w:r w:rsidRPr="00FA2A8A">
              <w:rPr>
                <w:rFonts w:ascii="Times New Roman" w:eastAsia="Times New Roman" w:hAnsi="Times New Roman" w:cs="Times New Roman"/>
                <w:i/>
              </w:rPr>
              <w:t xml:space="preserve">Together in </w:t>
            </w:r>
            <w:proofErr w:type="spellStart"/>
            <w:r w:rsidRPr="00FA2A8A">
              <w:rPr>
                <w:rFonts w:ascii="Times New Roman" w:eastAsia="Times New Roman" w:hAnsi="Times New Roman" w:cs="Times New Roman"/>
                <w:i/>
              </w:rPr>
              <w:t>Мusic</w:t>
            </w:r>
            <w:proofErr w:type="spellEnd"/>
            <w:r w:rsidRPr="00FA2A8A">
              <w:rPr>
                <w:rFonts w:ascii="Times New Roman" w:eastAsia="Times New Roman" w:hAnsi="Times New Roman" w:cs="Times New Roman"/>
                <w:i/>
              </w:rPr>
              <w:t>. Coordination, expression, participation</w:t>
            </w:r>
            <w:r w:rsidRPr="00FA2A8A">
              <w:rPr>
                <w:rFonts w:ascii="Times New Roman" w:eastAsia="Times New Roman" w:hAnsi="Times New Roman" w:cs="Times New Roman"/>
              </w:rPr>
              <w:t>. Oxford University Press.</w:t>
            </w:r>
          </w:p>
          <w:p w14:paraId="1641A38D" w14:textId="298C0C8F" w:rsidR="004A47CC" w:rsidRPr="00FA2A8A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Timmers, R.,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Bailes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, F., &amp; Daffern, H. (2021). 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Zajedno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 u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Muzici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.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Koordinacija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, </w:t>
            </w:r>
            <w:proofErr w:type="spellStart"/>
            <w:r w:rsidR="006A02CF"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izražajnost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,</w:t>
            </w:r>
            <w:r w:rsidR="007D7714"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 w:rsidR="007D7714"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participacija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. Oxford University Press.</w:t>
            </w:r>
          </w:p>
        </w:tc>
      </w:tr>
      <w:tr w:rsidR="004A47CC" w14:paraId="6702E788" w14:textId="77777777">
        <w:tc>
          <w:tcPr>
            <w:tcW w:w="985" w:type="dxa"/>
          </w:tcPr>
          <w:p w14:paraId="07B2A4BD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10.45</w:t>
            </w:r>
          </w:p>
          <w:p w14:paraId="6B669470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</w:p>
          <w:p w14:paraId="59598C37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11.15</w:t>
            </w:r>
          </w:p>
        </w:tc>
        <w:tc>
          <w:tcPr>
            <w:tcW w:w="8365" w:type="dxa"/>
          </w:tcPr>
          <w:p w14:paraId="5B64F9D0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Richard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Parncutt</w:t>
            </w:r>
            <w:proofErr w:type="spellEnd"/>
          </w:p>
          <w:p w14:paraId="4BD0869D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Centre for Systematic Musicology, University of Graz</w:t>
            </w:r>
          </w:p>
          <w:p w14:paraId="19C91E03" w14:textId="77777777" w:rsidR="004A47CC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pict w14:anchorId="45781F9E">
                <v:rect id="_x0000_i1025" style="width:0;height:1.5pt" o:hralign="center" o:hrstd="t" o:hr="t" fillcolor="#a0a0a0" stroked="f"/>
              </w:pict>
            </w:r>
          </w:p>
          <w:p w14:paraId="53911EEC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Book projects</w:t>
            </w:r>
          </w:p>
          <w:p w14:paraId="015C28AB" w14:textId="77777777" w:rsidR="004A47CC" w:rsidRPr="00FA2A8A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A2A8A">
              <w:rPr>
                <w:rFonts w:ascii="Times New Roman" w:eastAsia="Times New Roman" w:hAnsi="Times New Roman" w:cs="Times New Roman"/>
              </w:rPr>
              <w:t>Psychoacoustic foundations of major-minor tonality</w:t>
            </w:r>
          </w:p>
          <w:p w14:paraId="4790CEEF" w14:textId="77777777" w:rsidR="004A47CC" w:rsidRPr="00FA2A8A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A2A8A">
              <w:rPr>
                <w:rFonts w:ascii="Times New Roman" w:eastAsia="Times New Roman" w:hAnsi="Times New Roman" w:cs="Times New Roman"/>
              </w:rPr>
              <w:t>Prenatal origins of music and religion</w:t>
            </w:r>
          </w:p>
          <w:p w14:paraId="195F841D" w14:textId="77777777" w:rsidR="004A47CC" w:rsidRPr="00051A63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C00000"/>
              </w:rPr>
            </w:pP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Psihoakustičke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osnove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 dur-mol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tonaliteta</w:t>
            </w:r>
            <w:proofErr w:type="spellEnd"/>
          </w:p>
          <w:p w14:paraId="005C10F3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highlight w:val="green"/>
              </w:rPr>
            </w:pP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Prenatalno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poreklo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muzike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i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religije</w:t>
            </w:r>
            <w:proofErr w:type="spellEnd"/>
          </w:p>
        </w:tc>
      </w:tr>
      <w:tr w:rsidR="004A47CC" w14:paraId="5A69EA00" w14:textId="77777777">
        <w:tc>
          <w:tcPr>
            <w:tcW w:w="985" w:type="dxa"/>
          </w:tcPr>
          <w:p w14:paraId="75794185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11.30 </w:t>
            </w:r>
          </w:p>
          <w:p w14:paraId="47D36FDF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</w:p>
          <w:p w14:paraId="15778EDD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12.00</w:t>
            </w:r>
          </w:p>
        </w:tc>
        <w:tc>
          <w:tcPr>
            <w:tcW w:w="8365" w:type="dxa"/>
          </w:tcPr>
          <w:p w14:paraId="26B06763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</w:rPr>
            </w:pPr>
            <w:bookmarkStart w:id="1" w:name="_30j0zll" w:colFirst="0" w:colLast="0"/>
            <w:bookmarkEnd w:id="1"/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Mihailo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Antović</w:t>
            </w:r>
            <w:proofErr w:type="spellEnd"/>
          </w:p>
          <w:p w14:paraId="587B1628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Center for Cognitive Sciences, University of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Niš</w:t>
            </w:r>
            <w:proofErr w:type="spellEnd"/>
          </w:p>
          <w:p w14:paraId="050DEA88" w14:textId="77777777" w:rsidR="004A47CC" w:rsidRDefault="004A47CC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14:paraId="01EB0966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Book presentation</w:t>
            </w:r>
          </w:p>
          <w:p w14:paraId="30D4450E" w14:textId="1D817380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highlight w:val="green"/>
              </w:rPr>
            </w:pPr>
            <w:proofErr w:type="spellStart"/>
            <w:r w:rsidRPr="00FA2A8A">
              <w:rPr>
                <w:rFonts w:ascii="Times New Roman" w:eastAsia="Times New Roman" w:hAnsi="Times New Roman" w:cs="Times New Roman"/>
              </w:rPr>
              <w:t>Antović</w:t>
            </w:r>
            <w:proofErr w:type="spellEnd"/>
            <w:r w:rsidRPr="00FA2A8A">
              <w:rPr>
                <w:rFonts w:ascii="Times New Roman" w:eastAsia="Times New Roman" w:hAnsi="Times New Roman" w:cs="Times New Roman"/>
              </w:rPr>
              <w:t xml:space="preserve">, M. </w:t>
            </w:r>
            <w:r w:rsidRPr="00FA2A8A">
              <w:rPr>
                <w:rFonts w:ascii="Times New Roman" w:eastAsia="Times New Roman" w:hAnsi="Times New Roman" w:cs="Times New Roman"/>
                <w:i/>
              </w:rPr>
              <w:t xml:space="preserve">Multilevel Grounding. A Theory </w:t>
            </w:r>
            <w:proofErr w:type="spellStart"/>
            <w:r w:rsidRPr="00FA2A8A">
              <w:rPr>
                <w:rFonts w:ascii="Times New Roman" w:eastAsia="Times New Roman" w:hAnsi="Times New Roman" w:cs="Times New Roman"/>
                <w:i/>
              </w:rPr>
              <w:t>оf</w:t>
            </w:r>
            <w:proofErr w:type="spellEnd"/>
            <w:r w:rsidRPr="00FA2A8A">
              <w:rPr>
                <w:rFonts w:ascii="Times New Roman" w:eastAsia="Times New Roman" w:hAnsi="Times New Roman" w:cs="Times New Roman"/>
                <w:i/>
              </w:rPr>
              <w:t xml:space="preserve"> Musical Meaning</w:t>
            </w:r>
            <w:r w:rsidRPr="00FA2A8A">
              <w:rPr>
                <w:rFonts w:ascii="Times New Roman" w:eastAsia="Times New Roman" w:hAnsi="Times New Roman" w:cs="Times New Roman"/>
              </w:rPr>
              <w:t xml:space="preserve"> (2022). Routledge</w:t>
            </w:r>
            <w:r w:rsidR="007D7714" w:rsidRPr="00FA2A8A">
              <w:rPr>
                <w:rFonts w:ascii="Times New Roman" w:eastAsia="Times New Roman" w:hAnsi="Times New Roman" w:cs="Times New Roman"/>
              </w:rPr>
              <w:t>.</w:t>
            </w:r>
            <w:r w:rsidRPr="00FA2A8A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>Antović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color w:val="C00000"/>
              </w:rPr>
              <w:t xml:space="preserve">, M.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Višeslojno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 w:rsidR="007D7714"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u</w:t>
            </w:r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zemljenje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. </w:t>
            </w:r>
            <w:proofErr w:type="spellStart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Teorija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 w:rsidR="007D7714"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m</w:t>
            </w:r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uzičkog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 </w:t>
            </w:r>
            <w:proofErr w:type="spellStart"/>
            <w:r w:rsidR="007D7714"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z</w:t>
            </w:r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>načenja</w:t>
            </w:r>
            <w:proofErr w:type="spellEnd"/>
            <w:r w:rsidRPr="00051A63">
              <w:rPr>
                <w:rFonts w:ascii="Times New Roman" w:eastAsia="Times New Roman" w:hAnsi="Times New Roman" w:cs="Times New Roman"/>
                <w:i/>
                <w:color w:val="C00000"/>
              </w:rPr>
              <w:t xml:space="preserve"> </w:t>
            </w:r>
            <w:r w:rsidRPr="00051A63">
              <w:rPr>
                <w:rFonts w:ascii="Times New Roman" w:eastAsia="Times New Roman" w:hAnsi="Times New Roman" w:cs="Times New Roman"/>
                <w:color w:val="C00000"/>
              </w:rPr>
              <w:t>(2022). Routledge</w:t>
            </w:r>
            <w:r w:rsidR="007D7714" w:rsidRPr="00051A63">
              <w:rPr>
                <w:rFonts w:ascii="Times New Roman" w:eastAsia="Times New Roman" w:hAnsi="Times New Roman" w:cs="Times New Roman"/>
                <w:color w:val="C00000"/>
              </w:rPr>
              <w:t>.</w:t>
            </w:r>
          </w:p>
        </w:tc>
      </w:tr>
      <w:tr w:rsidR="004A47CC" w:rsidRPr="007D7714" w14:paraId="469AF83D" w14:textId="77777777">
        <w:tc>
          <w:tcPr>
            <w:tcW w:w="985" w:type="dxa"/>
          </w:tcPr>
          <w:p w14:paraId="2C42F085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12.00 </w:t>
            </w:r>
          </w:p>
          <w:p w14:paraId="1F11F516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</w:p>
          <w:p w14:paraId="0EF40D82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8365" w:type="dxa"/>
          </w:tcPr>
          <w:p w14:paraId="43B6F6C3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Ksenija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Radoš</w:t>
            </w:r>
            <w:proofErr w:type="spellEnd"/>
          </w:p>
          <w:p w14:paraId="5D257C11" w14:textId="77777777" w:rsidR="004A47CC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Department of Psychology, Faculty of Philosophy, University of Belgrade, retired</w:t>
            </w:r>
          </w:p>
          <w:p w14:paraId="0215813B" w14:textId="77777777" w:rsidR="004A47CC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pict w14:anchorId="2C61DA0D">
                <v:rect id="_x0000_i1026" style="width:0;height:1.5pt" o:hralign="center" o:hrstd="t" o:hr="t" fillcolor="#a0a0a0" stroked="f"/>
              </w:pict>
            </w:r>
          </w:p>
          <w:p w14:paraId="0E0B5AE0" w14:textId="1CECC974" w:rsidR="004A47CC" w:rsidRPr="00E13959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13959">
              <w:rPr>
                <w:rFonts w:ascii="Times New Roman" w:eastAsia="Times New Roman" w:hAnsi="Times New Roman" w:cs="Times New Roman"/>
                <w:b/>
              </w:rPr>
              <w:t xml:space="preserve">In </w:t>
            </w:r>
            <w:proofErr w:type="spellStart"/>
            <w:r w:rsidR="007D7714" w:rsidRPr="00E13959">
              <w:rPr>
                <w:rFonts w:ascii="Times New Roman" w:eastAsia="Times New Roman" w:hAnsi="Times New Roman" w:cs="Times New Roman"/>
                <w:b/>
              </w:rPr>
              <w:t>honour</w:t>
            </w:r>
            <w:proofErr w:type="spellEnd"/>
            <w:r w:rsidRPr="00E13959">
              <w:rPr>
                <w:rFonts w:ascii="Times New Roman" w:eastAsia="Times New Roman" w:hAnsi="Times New Roman" w:cs="Times New Roman"/>
                <w:b/>
              </w:rPr>
              <w:t xml:space="preserve"> of prof. </w:t>
            </w:r>
            <w:proofErr w:type="spellStart"/>
            <w:r w:rsidRPr="00E13959">
              <w:rPr>
                <w:rFonts w:ascii="Times New Roman" w:eastAsia="Times New Roman" w:hAnsi="Times New Roman" w:cs="Times New Roman"/>
                <w:b/>
              </w:rPr>
              <w:t>dr</w:t>
            </w:r>
            <w:proofErr w:type="spellEnd"/>
            <w:r w:rsidRPr="00E1395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E13959">
              <w:rPr>
                <w:rFonts w:ascii="Times New Roman" w:eastAsia="Times New Roman" w:hAnsi="Times New Roman" w:cs="Times New Roman"/>
                <w:b/>
              </w:rPr>
              <w:t>Ksenija</w:t>
            </w:r>
            <w:proofErr w:type="spellEnd"/>
            <w:r w:rsidRPr="00E1395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E13959">
              <w:rPr>
                <w:rFonts w:ascii="Times New Roman" w:eastAsia="Times New Roman" w:hAnsi="Times New Roman" w:cs="Times New Roman"/>
                <w:b/>
              </w:rPr>
              <w:t>Radoš</w:t>
            </w:r>
            <w:proofErr w:type="spellEnd"/>
          </w:p>
          <w:p w14:paraId="64A9FDD2" w14:textId="77777777" w:rsidR="004A47CC" w:rsidRPr="00E13959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</w:rPr>
            </w:pPr>
            <w:r w:rsidRPr="00E13959">
              <w:rPr>
                <w:rFonts w:ascii="Times New Roman" w:eastAsia="Times New Roman" w:hAnsi="Times New Roman" w:cs="Times New Roman"/>
                <w:b/>
              </w:rPr>
              <w:t>47 years of Psychology of music in Serbia</w:t>
            </w:r>
          </w:p>
          <w:p w14:paraId="687B45D7" w14:textId="5768E677" w:rsidR="004A47CC" w:rsidRPr="00051A63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</w:pPr>
            <w:r w:rsidRPr="00051A63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U čast prof. dr Ksenije Radoš</w:t>
            </w:r>
            <w:r w:rsidRPr="00051A63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br/>
              <w:t xml:space="preserve">47 godina </w:t>
            </w:r>
            <w:r w:rsidR="00A003E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p</w:t>
            </w:r>
            <w:r w:rsidRPr="00051A63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sihologije muzike u Srbiji</w:t>
            </w:r>
          </w:p>
          <w:p w14:paraId="5C33402A" w14:textId="77777777" w:rsidR="004A47CC" w:rsidRPr="007D771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lang w:val="nl-NL"/>
              </w:rPr>
            </w:pPr>
            <w:r w:rsidRPr="007D7714">
              <w:rPr>
                <w:rFonts w:ascii="Times New Roman" w:eastAsia="Times New Roman" w:hAnsi="Times New Roman" w:cs="Times New Roman"/>
                <w:lang w:val="nl-NL"/>
              </w:rPr>
              <w:t>Participants:</w:t>
            </w:r>
          </w:p>
          <w:p w14:paraId="35317D26" w14:textId="77777777" w:rsidR="004A47CC" w:rsidRPr="007D7714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lang w:val="nl-NL"/>
              </w:rPr>
            </w:pPr>
            <w:r w:rsidRPr="007D7714">
              <w:rPr>
                <w:rFonts w:ascii="Times New Roman" w:eastAsia="Times New Roman" w:hAnsi="Times New Roman" w:cs="Times New Roman"/>
                <w:lang w:val="nl-NL"/>
              </w:rPr>
              <w:t>Ksenija Radoš, Ivan Ivić, Ana Altaras, Blanka Bogunović</w:t>
            </w:r>
          </w:p>
        </w:tc>
      </w:tr>
    </w:tbl>
    <w:p w14:paraId="42322968" w14:textId="77777777" w:rsidR="004A47CC" w:rsidRPr="007D7714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  <w:lang w:val="nl-NL"/>
        </w:rPr>
      </w:pPr>
    </w:p>
    <w:p w14:paraId="48959640" w14:textId="77777777" w:rsidR="004A47CC" w:rsidRPr="007D7714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  <w:lang w:val="nl-NL"/>
        </w:rPr>
      </w:pPr>
    </w:p>
    <w:p w14:paraId="2DB1EE7E" w14:textId="77777777" w:rsidR="004A47CC" w:rsidRPr="007D7714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  <w:lang w:val="nl-NL"/>
        </w:rPr>
      </w:pPr>
    </w:p>
    <w:p w14:paraId="1E171810" w14:textId="77777777" w:rsidR="004A47CC" w:rsidRPr="007D7714" w:rsidRDefault="004A47CC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  <w:lang w:val="nl-NL"/>
        </w:rPr>
      </w:pPr>
    </w:p>
    <w:p w14:paraId="67240685" w14:textId="532F5682" w:rsidR="004A47CC" w:rsidRPr="007D7714" w:rsidRDefault="004A47CC" w:rsidP="00051A63">
      <w:pPr>
        <w:rPr>
          <w:rFonts w:ascii="Times New Roman" w:eastAsia="Times New Roman" w:hAnsi="Times New Roman" w:cs="Times New Roman"/>
          <w:color w:val="0D0D0D"/>
          <w:lang w:val="nl-NL"/>
        </w:rPr>
      </w:pPr>
    </w:p>
    <w:p w14:paraId="6C1B1A0B" w14:textId="5A169251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MAIN CONFERENCE PROGRAM</w:t>
      </w:r>
    </w:p>
    <w:p w14:paraId="2EF80624" w14:textId="50960F37" w:rsidR="00051A63" w:rsidRPr="00051A63" w:rsidRDefault="00051A63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</w:rPr>
      </w:pPr>
      <w:r w:rsidRPr="00051A63">
        <w:rPr>
          <w:rFonts w:ascii="Times New Roman" w:eastAsia="Times New Roman" w:hAnsi="Times New Roman" w:cs="Times New Roman"/>
          <w:b/>
          <w:color w:val="C00000"/>
        </w:rPr>
        <w:t>GLAVNI PROGRAM KONFERENCIJE</w:t>
      </w:r>
    </w:p>
    <w:p w14:paraId="66C31041" w14:textId="77777777" w:rsidR="004A47CC" w:rsidRDefault="004A47C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14:paraId="64537BFB" w14:textId="77777777" w:rsidR="004A47CC" w:rsidRDefault="00000000">
      <w:pPr>
        <w:spacing w:after="0"/>
        <w:jc w:val="center"/>
        <w:rPr>
          <w:rFonts w:ascii="Times New Roman" w:eastAsia="Times New Roman" w:hAnsi="Times New Roman" w:cs="Times New Roman"/>
          <w:b/>
          <w:color w:val="0D0D0D"/>
        </w:rPr>
      </w:pPr>
      <w:r>
        <w:rPr>
          <w:rFonts w:ascii="Times New Roman" w:eastAsia="Times New Roman" w:hAnsi="Times New Roman" w:cs="Times New Roman"/>
          <w:b/>
          <w:color w:val="0D0D0D"/>
        </w:rPr>
        <w:t>Venues</w:t>
      </w:r>
    </w:p>
    <w:p w14:paraId="71C83B60" w14:textId="77777777" w:rsidR="004A47CC" w:rsidRDefault="00000000">
      <w:pPr>
        <w:shd w:val="clear" w:color="auto" w:fill="FFFFFF"/>
        <w:spacing w:after="0" w:line="240" w:lineRule="auto"/>
        <w:ind w:left="-90" w:right="-270"/>
        <w:jc w:val="center"/>
        <w:rPr>
          <w:rFonts w:ascii="Times New Roman" w:eastAsia="Times New Roman" w:hAnsi="Times New Roman" w:cs="Times New Roman"/>
          <w:color w:val="0D0D0D"/>
          <w:highlight w:val="white"/>
        </w:rPr>
      </w:pPr>
      <w:r>
        <w:rPr>
          <w:rFonts w:ascii="Times New Roman" w:eastAsia="Times New Roman" w:hAnsi="Times New Roman" w:cs="Times New Roman"/>
          <w:color w:val="0D0D0D"/>
          <w:highlight w:val="white"/>
        </w:rPr>
        <w:t xml:space="preserve">October 27, 2022, Official Opening at Ilija M. </w:t>
      </w:r>
      <w:proofErr w:type="spellStart"/>
      <w:r>
        <w:rPr>
          <w:rFonts w:ascii="Times New Roman" w:eastAsia="Times New Roman" w:hAnsi="Times New Roman" w:cs="Times New Roman"/>
          <w:color w:val="0D0D0D"/>
          <w:highlight w:val="white"/>
        </w:rPr>
        <w:t>Kolarac</w:t>
      </w:r>
      <w:proofErr w:type="spellEnd"/>
      <w:r>
        <w:rPr>
          <w:rFonts w:ascii="Times New Roman" w:eastAsia="Times New Roman" w:hAnsi="Times New Roman" w:cs="Times New Roman"/>
          <w:color w:val="0D0D0D"/>
          <w:highlight w:val="white"/>
        </w:rPr>
        <w:t xml:space="preserve"> Foundation, Studentski </w:t>
      </w:r>
      <w:proofErr w:type="spellStart"/>
      <w:r>
        <w:rPr>
          <w:rFonts w:ascii="Times New Roman" w:eastAsia="Times New Roman" w:hAnsi="Times New Roman" w:cs="Times New Roman"/>
          <w:color w:val="0D0D0D"/>
          <w:highlight w:val="white"/>
        </w:rPr>
        <w:t>trg</w:t>
      </w:r>
      <w:proofErr w:type="spellEnd"/>
      <w:r>
        <w:rPr>
          <w:rFonts w:ascii="Times New Roman" w:eastAsia="Times New Roman" w:hAnsi="Times New Roman" w:cs="Times New Roman"/>
          <w:color w:val="0D0D0D"/>
          <w:highlight w:val="white"/>
        </w:rPr>
        <w:t xml:space="preserve"> 5</w:t>
      </w:r>
    </w:p>
    <w:p w14:paraId="299AC0FF" w14:textId="77777777" w:rsidR="004A47CC" w:rsidRDefault="00000000">
      <w:pPr>
        <w:shd w:val="clear" w:color="auto" w:fill="FFFFFF"/>
        <w:spacing w:after="0" w:line="240" w:lineRule="auto"/>
        <w:ind w:left="-90" w:right="-270"/>
        <w:jc w:val="center"/>
        <w:rPr>
          <w:rFonts w:ascii="Times New Roman" w:eastAsia="Times New Roman" w:hAnsi="Times New Roman" w:cs="Times New Roman"/>
          <w:color w:val="0D0D0D"/>
          <w:highlight w:val="white"/>
        </w:rPr>
      </w:pPr>
      <w:r>
        <w:rPr>
          <w:rFonts w:ascii="Times New Roman" w:eastAsia="Times New Roman" w:hAnsi="Times New Roman" w:cs="Times New Roman"/>
          <w:color w:val="0D0D0D"/>
          <w:highlight w:val="white"/>
        </w:rPr>
        <w:t>October 28–29, 2022, Conference Program at Rectorate Building,</w:t>
      </w:r>
    </w:p>
    <w:p w14:paraId="30EAB880" w14:textId="77777777" w:rsidR="004A47CC" w:rsidRDefault="00000000">
      <w:pPr>
        <w:shd w:val="clear" w:color="auto" w:fill="FFFFFF"/>
        <w:spacing w:after="0" w:line="240" w:lineRule="auto"/>
        <w:ind w:left="-90" w:right="-270"/>
        <w:jc w:val="center"/>
        <w:rPr>
          <w:rFonts w:ascii="Times New Roman" w:eastAsia="Times New Roman" w:hAnsi="Times New Roman" w:cs="Times New Roman"/>
          <w:color w:val="0D0D0D"/>
          <w:highlight w:val="white"/>
        </w:rPr>
      </w:pPr>
      <w:r>
        <w:rPr>
          <w:rFonts w:ascii="Times New Roman" w:eastAsia="Times New Roman" w:hAnsi="Times New Roman" w:cs="Times New Roman"/>
          <w:color w:val="0D0D0D"/>
          <w:highlight w:val="white"/>
        </w:rPr>
        <w:t xml:space="preserve">University of Arts in Belgrade, </w:t>
      </w:r>
      <w:proofErr w:type="spellStart"/>
      <w:r>
        <w:rPr>
          <w:rFonts w:ascii="Times New Roman" w:eastAsia="Times New Roman" w:hAnsi="Times New Roman" w:cs="Times New Roman"/>
          <w:color w:val="0D0D0D"/>
          <w:highlight w:val="white"/>
        </w:rPr>
        <w:t>Kosančićev</w:t>
      </w:r>
      <w:proofErr w:type="spellEnd"/>
      <w:r>
        <w:rPr>
          <w:rFonts w:ascii="Times New Roman" w:eastAsia="Times New Roman" w:hAnsi="Times New Roman" w:cs="Times New Roman"/>
          <w:color w:val="0D0D0D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highlight w:val="white"/>
        </w:rPr>
        <w:t>Venac</w:t>
      </w:r>
      <w:proofErr w:type="spellEnd"/>
      <w:r>
        <w:rPr>
          <w:rFonts w:ascii="Times New Roman" w:eastAsia="Times New Roman" w:hAnsi="Times New Roman" w:cs="Times New Roman"/>
          <w:color w:val="0D0D0D"/>
          <w:highlight w:val="white"/>
        </w:rPr>
        <w:t xml:space="preserve"> 29</w:t>
      </w:r>
    </w:p>
    <w:p w14:paraId="37B4D361" w14:textId="77777777" w:rsidR="004A47CC" w:rsidRDefault="004A47C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D0D0D"/>
          <w:highlight w:val="white"/>
        </w:rPr>
      </w:pPr>
    </w:p>
    <w:tbl>
      <w:tblPr>
        <w:tblStyle w:val="a1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4A47CC" w14:paraId="7D1C6238" w14:textId="77777777">
        <w:tc>
          <w:tcPr>
            <w:tcW w:w="9350" w:type="dxa"/>
          </w:tcPr>
          <w:p w14:paraId="2F1DF1A7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Thursday, October 27, 2022</w:t>
            </w:r>
          </w:p>
          <w:p w14:paraId="2ACC5D19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The Ilija M. Kolarac Foundation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Kolarac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, Studentski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trg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5</w:t>
            </w:r>
          </w:p>
        </w:tc>
      </w:tr>
      <w:tr w:rsidR="004A47CC" w14:paraId="7A7665A0" w14:textId="77777777">
        <w:tc>
          <w:tcPr>
            <w:tcW w:w="9350" w:type="dxa"/>
          </w:tcPr>
          <w:p w14:paraId="44F0EBE4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12.00–15.30 </w:t>
            </w:r>
          </w:p>
          <w:p w14:paraId="699652E2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>Entrance Hall, Ground floor</w:t>
            </w:r>
          </w:p>
          <w:p w14:paraId="46F685C3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Registration of participants and listeners</w:t>
            </w:r>
          </w:p>
        </w:tc>
      </w:tr>
      <w:tr w:rsidR="004A47CC" w14:paraId="007F5AC5" w14:textId="77777777">
        <w:tc>
          <w:tcPr>
            <w:tcW w:w="9350" w:type="dxa"/>
          </w:tcPr>
          <w:p w14:paraId="2B259886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16.00–16.30</w:t>
            </w:r>
          </w:p>
          <w:p w14:paraId="5C5907A6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>Small Hall, 1</w:t>
            </w:r>
            <w:r>
              <w:rPr>
                <w:rFonts w:ascii="Times New Roman" w:eastAsia="Times New Roman" w:hAnsi="Times New Roman" w:cs="Times New Roman"/>
                <w:i/>
                <w:color w:val="0D0D0D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 xml:space="preserve"> Floor</w:t>
            </w:r>
          </w:p>
          <w:p w14:paraId="5E874345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Opening Ceremony</w:t>
            </w:r>
          </w:p>
          <w:p w14:paraId="062C915A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Blanka Bogunović</w:t>
            </w:r>
            <w:r>
              <w:rPr>
                <w:rFonts w:ascii="Times New Roman" w:eastAsia="Times New Roman" w:hAnsi="Times New Roman" w:cs="Times New Roman"/>
                <w:color w:val="0D0D0D"/>
              </w:rPr>
              <w:t>, Faculty of Music, University of Arts</w:t>
            </w:r>
          </w:p>
          <w:p w14:paraId="76D0D0A8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President of the Program Committee</w:t>
            </w:r>
          </w:p>
          <w:p w14:paraId="43E1A84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Opening Addresses</w:t>
            </w:r>
          </w:p>
          <w:p w14:paraId="43009CC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Mirjana Nikolić</w:t>
            </w:r>
            <w:r>
              <w:rPr>
                <w:rFonts w:ascii="Times New Roman" w:eastAsia="Times New Roman" w:hAnsi="Times New Roman" w:cs="Times New Roman"/>
                <w:color w:val="0D0D0D"/>
              </w:rPr>
              <w:t>, rector, University of Arts in Belgrade</w:t>
            </w:r>
          </w:p>
          <w:p w14:paraId="098A7B79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Ljiljana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Nestorovska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>, dean, Faculty of Music</w:t>
            </w:r>
          </w:p>
          <w:p w14:paraId="20AF7EE4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Zora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Krnjaić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>, director, Institute for Psychology, Faculty of Philosophy, University of Belgrade</w:t>
            </w:r>
          </w:p>
          <w:p w14:paraId="07A3B192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Tamara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Džamonja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>, president, Serbian Psychological Association</w:t>
            </w:r>
          </w:p>
          <w:p w14:paraId="2DDFDF1E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</w:rPr>
              <w:t>ESCOM Representative</w:t>
            </w:r>
          </w:p>
        </w:tc>
      </w:tr>
      <w:tr w:rsidR="004A47CC" w:rsidRPr="007D7714" w14:paraId="39C1CEE1" w14:textId="77777777">
        <w:tc>
          <w:tcPr>
            <w:tcW w:w="9350" w:type="dxa"/>
          </w:tcPr>
          <w:p w14:paraId="30C9D504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16.30–17.30</w:t>
            </w:r>
          </w:p>
          <w:p w14:paraId="49FDBCB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>Small Hall, 1</w:t>
            </w:r>
            <w:r>
              <w:rPr>
                <w:rFonts w:ascii="Times New Roman" w:eastAsia="Times New Roman" w:hAnsi="Times New Roman" w:cs="Times New Roman"/>
                <w:i/>
                <w:color w:val="0D0D0D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 xml:space="preserve"> Floor</w:t>
            </w:r>
          </w:p>
          <w:p w14:paraId="263CA729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</w:p>
          <w:p w14:paraId="7FE58B62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Keynote </w:t>
            </w:r>
          </w:p>
          <w:p w14:paraId="24213759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</w:p>
          <w:p w14:paraId="295517D7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Andrea Schiavio</w:t>
            </w:r>
          </w:p>
          <w:p w14:paraId="40806A06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Centre for Systematic Musicology, University of Graz, Austria</w:t>
            </w:r>
          </w:p>
          <w:p w14:paraId="197036A2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President of the</w:t>
            </w:r>
            <w:r>
              <w:rPr>
                <w:rFonts w:ascii="Times New Roman" w:eastAsia="Times New Roman" w:hAnsi="Times New Roman" w:cs="Times New Roman"/>
                <w:color w:val="624E0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European Society for the Cognitive Sciences of </w:t>
            </w:r>
            <w:r>
              <w:rPr>
                <w:rFonts w:ascii="Times New Roman" w:eastAsia="Times New Roman" w:hAnsi="Times New Roman" w:cs="Times New Roman"/>
              </w:rPr>
              <w:t>Music (</w:t>
            </w:r>
            <w:hyperlink r:id="rId8">
              <w:r>
                <w:rPr>
                  <w:rFonts w:ascii="Times New Roman" w:eastAsia="Times New Roman" w:hAnsi="Times New Roman" w:cs="Times New Roman"/>
                  <w:color w:val="DD725D"/>
                  <w:u w:val="single"/>
                </w:rPr>
                <w:t>ESCOM</w:t>
              </w:r>
            </w:hyperlink>
            <w:r>
              <w:rPr>
                <w:rFonts w:ascii="Times New Roman" w:eastAsia="Times New Roman" w:hAnsi="Times New Roman" w:cs="Times New Roman"/>
              </w:rPr>
              <w:t>)</w:t>
            </w:r>
          </w:p>
          <w:p w14:paraId="00EC9F26" w14:textId="77777777" w:rsidR="004A47CC" w:rsidRPr="00E13959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E13959">
              <w:rPr>
                <w:rFonts w:ascii="Times New Roman" w:eastAsia="Times New Roman" w:hAnsi="Times New Roman" w:cs="Times New Roman"/>
                <w:b/>
                <w:color w:val="0D0D0D"/>
              </w:rPr>
              <w:t>Embodied musical synergies. Action and interaction in the musical moment</w:t>
            </w:r>
          </w:p>
          <w:p w14:paraId="10A2346C" w14:textId="77777777" w:rsidR="004A47CC" w:rsidRPr="007D7714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  <w:highlight w:val="green"/>
                <w:lang w:val="nl-NL"/>
              </w:rPr>
            </w:pPr>
            <w:r w:rsidRPr="00A003E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Otelovljene muzičke sinergije. Akcija i interakcija u muzičkom trenutku</w:t>
            </w:r>
          </w:p>
        </w:tc>
      </w:tr>
      <w:tr w:rsidR="004A47CC" w14:paraId="441BC293" w14:textId="77777777">
        <w:tc>
          <w:tcPr>
            <w:tcW w:w="9350" w:type="dxa"/>
          </w:tcPr>
          <w:p w14:paraId="5B2A633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17.30–18.00</w:t>
            </w:r>
          </w:p>
          <w:p w14:paraId="042C420B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>Space before the Small Hall, 1</w:t>
            </w:r>
            <w:r>
              <w:rPr>
                <w:rFonts w:ascii="Times New Roman" w:eastAsia="Times New Roman" w:hAnsi="Times New Roman" w:cs="Times New Roman"/>
                <w:i/>
                <w:color w:val="0D0D0D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 xml:space="preserve"> Floor</w:t>
            </w:r>
          </w:p>
          <w:p w14:paraId="30EE6169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Cocktail</w:t>
            </w:r>
          </w:p>
        </w:tc>
      </w:tr>
      <w:tr w:rsidR="004A47CC" w14:paraId="372D00A8" w14:textId="77777777">
        <w:tc>
          <w:tcPr>
            <w:tcW w:w="9350" w:type="dxa"/>
          </w:tcPr>
          <w:p w14:paraId="78045B8A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bookmarkStart w:id="2" w:name="_1fob9te" w:colFirst="0" w:colLast="0"/>
            <w:bookmarkEnd w:id="2"/>
            <w:r>
              <w:rPr>
                <w:rFonts w:ascii="Times New Roman" w:eastAsia="Times New Roman" w:hAnsi="Times New Roman" w:cs="Times New Roman"/>
                <w:color w:val="0D0D0D"/>
              </w:rPr>
              <w:t>18.00–18.30</w:t>
            </w:r>
          </w:p>
          <w:p w14:paraId="5A38AAAD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  <w:bookmarkStart w:id="3" w:name="_3znysh7" w:colFirst="0" w:colLast="0"/>
            <w:bookmarkEnd w:id="3"/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>Music Gallery, Ground floor</w:t>
            </w:r>
          </w:p>
          <w:p w14:paraId="4AF89E44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</w:p>
          <w:p w14:paraId="3EDC745D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Concert</w:t>
            </w:r>
          </w:p>
          <w:p w14:paraId="2A68EF93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D0D0D"/>
              </w:rPr>
              <w:t>Serbian composers’ music</w:t>
            </w:r>
          </w:p>
          <w:p w14:paraId="16BBA170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Ensemble for Different New Music (ADNM)</w:t>
            </w:r>
          </w:p>
        </w:tc>
      </w:tr>
    </w:tbl>
    <w:p w14:paraId="547F04FF" w14:textId="77777777" w:rsidR="004A47CC" w:rsidRDefault="00000000">
      <w:pPr>
        <w:rPr>
          <w:rFonts w:ascii="Times New Roman" w:eastAsia="Times New Roman" w:hAnsi="Times New Roman" w:cs="Times New Roman"/>
        </w:rPr>
      </w:pPr>
      <w:r>
        <w:br w:type="page"/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"/>
        <w:gridCol w:w="2887"/>
        <w:gridCol w:w="2960"/>
        <w:gridCol w:w="2781"/>
      </w:tblGrid>
      <w:tr w:rsidR="004A47CC" w14:paraId="055FC0E4" w14:textId="77777777">
        <w:tc>
          <w:tcPr>
            <w:tcW w:w="9350" w:type="dxa"/>
            <w:gridSpan w:val="4"/>
          </w:tcPr>
          <w:p w14:paraId="27EF8DEB" w14:textId="77777777" w:rsidR="004A47CC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lastRenderedPageBreak/>
              <w:t>Friday, October 28, 2022</w:t>
            </w:r>
          </w:p>
          <w:p w14:paraId="2C243DB3" w14:textId="77777777" w:rsidR="004A47CC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mallCaps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Rectorate Building, University of Arts, Belgrade,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Kosančićev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venac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mallCaps/>
                <w:color w:val="0D0D0D"/>
              </w:rPr>
              <w:t>9</w:t>
            </w:r>
          </w:p>
        </w:tc>
      </w:tr>
      <w:tr w:rsidR="004A47CC" w14:paraId="7BDB6599" w14:textId="77777777">
        <w:tc>
          <w:tcPr>
            <w:tcW w:w="9350" w:type="dxa"/>
            <w:gridSpan w:val="4"/>
          </w:tcPr>
          <w:p w14:paraId="45779B88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4" w:name="_2et92p0" w:colFirst="0" w:colLast="0"/>
            <w:bookmarkEnd w:id="4"/>
            <w:r>
              <w:rPr>
                <w:rFonts w:ascii="Times New Roman" w:eastAsia="Times New Roman" w:hAnsi="Times New Roman" w:cs="Times New Roman"/>
                <w:b/>
              </w:rPr>
              <w:t xml:space="preserve">10.00–11.00 </w:t>
            </w:r>
          </w:p>
          <w:p w14:paraId="18968CCC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Conference Hall 1</w:t>
            </w:r>
          </w:p>
          <w:p w14:paraId="62A42029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4D72AB9F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Keynote</w:t>
            </w:r>
          </w:p>
          <w:p w14:paraId="432ECDBA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75971FAD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Alexandra Lamont</w:t>
            </w:r>
          </w:p>
          <w:p w14:paraId="41A71826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Professor of Music Psychology, School of Psychology at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Keele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University</w:t>
            </w:r>
          </w:p>
          <w:p w14:paraId="42563DA6" w14:textId="77777777" w:rsidR="004A47CC" w:rsidRPr="00E139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139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Music </w:t>
            </w:r>
            <w:proofErr w:type="gramStart"/>
            <w:r w:rsidRPr="00E13959">
              <w:rPr>
                <w:rFonts w:ascii="Times New Roman" w:eastAsia="Times New Roman" w:hAnsi="Times New Roman" w:cs="Times New Roman"/>
                <w:b/>
                <w:color w:val="000000"/>
              </w:rPr>
              <w:t>that matters</w:t>
            </w:r>
            <w:proofErr w:type="gramEnd"/>
            <w:r w:rsidRPr="00E13959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  <w:p w14:paraId="0187ECF7" w14:textId="77777777" w:rsidR="004A47CC" w:rsidRPr="00E1395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139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Unique and collective features in experiences of </w:t>
            </w:r>
            <w:proofErr w:type="spellStart"/>
            <w:r w:rsidRPr="00E13959">
              <w:rPr>
                <w:rFonts w:ascii="Times New Roman" w:eastAsia="Times New Roman" w:hAnsi="Times New Roman" w:cs="Times New Roman"/>
                <w:b/>
                <w:color w:val="000000"/>
              </w:rPr>
              <w:t>favourite</w:t>
            </w:r>
            <w:proofErr w:type="spellEnd"/>
            <w:r w:rsidRPr="00E139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music across place and time</w:t>
            </w:r>
          </w:p>
          <w:p w14:paraId="569A632C" w14:textId="70989DD5" w:rsidR="004A47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Muzika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koja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je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važna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: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br/>
            </w:r>
            <w:proofErr w:type="spellStart"/>
            <w:r w:rsidR="00E13959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j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edinstvene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kolektivne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karakteristike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doživljavanju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omiljene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kroz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mesto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vreme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</w:p>
        </w:tc>
      </w:tr>
      <w:tr w:rsidR="004A47CC" w14:paraId="61CEA474" w14:textId="77777777">
        <w:tc>
          <w:tcPr>
            <w:tcW w:w="9350" w:type="dxa"/>
            <w:gridSpan w:val="4"/>
          </w:tcPr>
          <w:p w14:paraId="2AD5A95A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11.20–12.20 Session 1</w:t>
            </w:r>
          </w:p>
        </w:tc>
      </w:tr>
      <w:tr w:rsidR="004A47CC" w14:paraId="4F3DB36F" w14:textId="77777777">
        <w:tc>
          <w:tcPr>
            <w:tcW w:w="722" w:type="dxa"/>
          </w:tcPr>
          <w:p w14:paraId="4F87F046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887" w:type="dxa"/>
          </w:tcPr>
          <w:p w14:paraId="2D198A1E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4A1EA7">
              <w:rPr>
                <w:rFonts w:ascii="Times New Roman" w:eastAsia="Times New Roman" w:hAnsi="Times New Roman" w:cs="Times New Roman"/>
                <w:b/>
              </w:rPr>
              <w:t>Conference Hall 1</w:t>
            </w:r>
          </w:p>
          <w:p w14:paraId="47D46ED3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4A1EA7">
              <w:rPr>
                <w:rFonts w:ascii="Times New Roman" w:eastAsia="Times New Roman" w:hAnsi="Times New Roman" w:cs="Times New Roman"/>
                <w:b/>
              </w:rPr>
              <w:t>Thematic Session 1</w:t>
            </w:r>
          </w:p>
          <w:p w14:paraId="3BAC6AE5" w14:textId="77777777" w:rsidR="004A47CC" w:rsidRPr="004A1EA7" w:rsidRDefault="00000000">
            <w:pPr>
              <w:rPr>
                <w:rFonts w:ascii="Times New Roman" w:eastAsia="Times New Roman" w:hAnsi="Times New Roman" w:cs="Times New Roman"/>
              </w:rPr>
            </w:pPr>
            <w:r w:rsidRPr="004A1EA7">
              <w:rPr>
                <w:rFonts w:ascii="Times New Roman" w:eastAsia="Times New Roman" w:hAnsi="Times New Roman" w:cs="Times New Roman"/>
              </w:rPr>
              <w:t>MUSIC IN SOCIAL CONTEXT</w:t>
            </w:r>
          </w:p>
          <w:p w14:paraId="608DAFA7" w14:textId="77777777" w:rsidR="004A47CC" w:rsidRPr="004A1EA7" w:rsidRDefault="00000000">
            <w:pPr>
              <w:rPr>
                <w:rFonts w:ascii="Times New Roman" w:eastAsia="Times New Roman" w:hAnsi="Times New Roman" w:cs="Times New Roman"/>
              </w:rPr>
            </w:pPr>
            <w:r w:rsidRPr="00A003EE">
              <w:rPr>
                <w:rFonts w:ascii="Times New Roman" w:eastAsia="Times New Roman" w:hAnsi="Times New Roman" w:cs="Times New Roman"/>
                <w:color w:val="C00000"/>
              </w:rPr>
              <w:t>MUZIKA U DRUŠTVENOM KONTEKSTU</w:t>
            </w:r>
          </w:p>
        </w:tc>
        <w:tc>
          <w:tcPr>
            <w:tcW w:w="2960" w:type="dxa"/>
          </w:tcPr>
          <w:p w14:paraId="3698790D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4A1EA7">
              <w:rPr>
                <w:rFonts w:ascii="Times New Roman" w:eastAsia="Times New Roman" w:hAnsi="Times New Roman" w:cs="Times New Roman"/>
                <w:b/>
              </w:rPr>
              <w:t>Conference Hall 2</w:t>
            </w:r>
          </w:p>
          <w:p w14:paraId="1268CA55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4A1EA7">
              <w:rPr>
                <w:rFonts w:ascii="Times New Roman" w:eastAsia="Times New Roman" w:hAnsi="Times New Roman" w:cs="Times New Roman"/>
                <w:b/>
              </w:rPr>
              <w:t>Thematic Session 2</w:t>
            </w:r>
          </w:p>
          <w:p w14:paraId="5926D3DA" w14:textId="77777777" w:rsidR="004A47CC" w:rsidRPr="004A1EA7" w:rsidRDefault="00000000">
            <w:pPr>
              <w:rPr>
                <w:rFonts w:ascii="Times New Roman" w:eastAsia="Times New Roman" w:hAnsi="Times New Roman" w:cs="Times New Roman"/>
              </w:rPr>
            </w:pPr>
            <w:r w:rsidRPr="004A1EA7">
              <w:rPr>
                <w:rFonts w:ascii="Times New Roman" w:eastAsia="Times New Roman" w:hAnsi="Times New Roman" w:cs="Times New Roman"/>
              </w:rPr>
              <w:t>MUSIC PERCEPTION 1</w:t>
            </w:r>
          </w:p>
          <w:p w14:paraId="419A3C25" w14:textId="77777777" w:rsidR="004A47CC" w:rsidRPr="004A1EA7" w:rsidRDefault="00000000">
            <w:pPr>
              <w:rPr>
                <w:rFonts w:ascii="Times New Roman" w:eastAsia="Times New Roman" w:hAnsi="Times New Roman" w:cs="Times New Roman"/>
              </w:rPr>
            </w:pPr>
            <w:r w:rsidRPr="00A003EE">
              <w:rPr>
                <w:rFonts w:ascii="Times New Roman" w:eastAsia="Times New Roman" w:hAnsi="Times New Roman" w:cs="Times New Roman"/>
                <w:color w:val="C00000"/>
              </w:rPr>
              <w:t>MUZIČKA PERCEPCIJA 1</w:t>
            </w:r>
          </w:p>
        </w:tc>
        <w:tc>
          <w:tcPr>
            <w:tcW w:w="2781" w:type="dxa"/>
          </w:tcPr>
          <w:p w14:paraId="55022B23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</w:tr>
      <w:tr w:rsidR="004A47CC" w14:paraId="6DAECC92" w14:textId="77777777">
        <w:tc>
          <w:tcPr>
            <w:tcW w:w="722" w:type="dxa"/>
          </w:tcPr>
          <w:p w14:paraId="0D197B60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bookmarkStart w:id="5" w:name="_tyjcwt" w:colFirst="0" w:colLast="0"/>
            <w:bookmarkEnd w:id="5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11.00 </w:t>
            </w:r>
          </w:p>
          <w:p w14:paraId="259EC162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–</w:t>
            </w:r>
          </w:p>
          <w:p w14:paraId="566D8638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11.20</w:t>
            </w:r>
          </w:p>
        </w:tc>
        <w:tc>
          <w:tcPr>
            <w:tcW w:w="2887" w:type="dxa"/>
          </w:tcPr>
          <w:p w14:paraId="42C30655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color w:val="000000"/>
                <w:lang w:val="nl-NL"/>
              </w:rPr>
            </w:pPr>
            <w:r w:rsidRPr="004A1EA7">
              <w:rPr>
                <w:rFonts w:ascii="Times New Roman" w:eastAsia="Times New Roman" w:hAnsi="Times New Roman" w:cs="Times New Roman"/>
                <w:color w:val="000000"/>
                <w:lang w:val="nl-NL"/>
              </w:rPr>
              <w:t>Anemone G. W. van Zijl, An De bisschop</w:t>
            </w:r>
          </w:p>
          <w:p w14:paraId="4ED6CB9C" w14:textId="124308FA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On the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ocial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i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mpact of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articipatory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ctivities: </w:t>
            </w:r>
            <w:r w:rsidR="008A4C6C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usicians’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erspectives</w:t>
            </w:r>
          </w:p>
          <w:p w14:paraId="214E0C9F" w14:textId="71FF4DCB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O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d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ruštvenom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ticaju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articipativnih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uzičkih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a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ktivnosti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erspektiva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uzičara</w:t>
            </w:r>
            <w:proofErr w:type="spellEnd"/>
          </w:p>
        </w:tc>
        <w:tc>
          <w:tcPr>
            <w:tcW w:w="2960" w:type="dxa"/>
          </w:tcPr>
          <w:p w14:paraId="4A46E749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1EA7">
              <w:rPr>
                <w:rFonts w:ascii="Times New Roman" w:eastAsia="Times New Roman" w:hAnsi="Times New Roman" w:cs="Times New Roman"/>
                <w:color w:val="000000"/>
              </w:rPr>
              <w:t>Caroline Curwen, Renee Timmers, Andrea Schiavio</w:t>
            </w:r>
          </w:p>
          <w:p w14:paraId="1D23A5DA" w14:textId="574351CB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Synaesthetic</w:t>
            </w:r>
            <w:proofErr w:type="spellEnd"/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esponses to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in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n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on-</w:t>
            </w:r>
            <w:proofErr w:type="spellStart"/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ynaesthetes</w:t>
            </w:r>
            <w:proofErr w:type="spellEnd"/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="008A4C6C">
              <w:rPr>
                <w:rFonts w:ascii="Times New Roman" w:eastAsia="Times New Roman" w:hAnsi="Times New Roman" w:cs="Times New Roman"/>
                <w:b/>
                <w:color w:val="000000"/>
              </w:rPr>
              <w:t>F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rom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ultimodality to </w:t>
            </w:r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motion and </w:t>
            </w:r>
            <w:proofErr w:type="spellStart"/>
            <w:r w:rsidR="004A1EA7"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ynaesthesia</w:t>
            </w:r>
            <w:proofErr w:type="spellEnd"/>
          </w:p>
          <w:p w14:paraId="7B9E56DC" w14:textId="04D7A439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Sinestezijski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dgovori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uziku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="007D7714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n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e-</w:t>
            </w:r>
            <w:proofErr w:type="spellStart"/>
            <w:r w:rsidR="003E496D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inestezičara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r w:rsidR="003E496D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d </w:t>
            </w:r>
            <w:proofErr w:type="spellStart"/>
            <w:r w:rsidR="003E496D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ultimodalnosti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do </w:t>
            </w:r>
            <w:proofErr w:type="spellStart"/>
            <w:r w:rsidR="003E496D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e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mocije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E496D"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003EE">
              <w:rPr>
                <w:rFonts w:ascii="Times New Roman" w:eastAsia="Times New Roman" w:hAnsi="Times New Roman" w:cs="Times New Roman"/>
                <w:b/>
                <w:color w:val="C00000"/>
              </w:rPr>
              <w:t>inestezije</w:t>
            </w:r>
            <w:proofErr w:type="spellEnd"/>
          </w:p>
        </w:tc>
        <w:tc>
          <w:tcPr>
            <w:tcW w:w="2781" w:type="dxa"/>
          </w:tcPr>
          <w:p w14:paraId="04773EBF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</w:tr>
      <w:tr w:rsidR="004A47CC" w14:paraId="2642C667" w14:textId="77777777">
        <w:tc>
          <w:tcPr>
            <w:tcW w:w="722" w:type="dxa"/>
          </w:tcPr>
          <w:p w14:paraId="65EAFD2A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11.20 – 11.40</w:t>
            </w:r>
          </w:p>
        </w:tc>
        <w:tc>
          <w:tcPr>
            <w:tcW w:w="2887" w:type="dxa"/>
          </w:tcPr>
          <w:p w14:paraId="02FF257A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1EA7">
              <w:rPr>
                <w:rFonts w:ascii="Times New Roman" w:eastAsia="Times New Roman" w:hAnsi="Times New Roman" w:cs="Times New Roman"/>
                <w:color w:val="000000"/>
              </w:rPr>
              <w:t>Katarina Nikolić</w:t>
            </w:r>
          </w:p>
          <w:p w14:paraId="114D7E68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The social-psychological aspects of the Serbian Easter Ball in </w:t>
            </w:r>
            <w:proofErr w:type="spellStart"/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Santovo</w:t>
            </w:r>
            <w:proofErr w:type="spellEnd"/>
          </w:p>
          <w:p w14:paraId="64F72164" w14:textId="6775CA21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Socijalno-psihološki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a</w:t>
            </w:r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spekti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srpskog</w:t>
            </w:r>
            <w:proofErr w:type="spellEnd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uskršnjeg</w:t>
            </w:r>
            <w:proofErr w:type="spellEnd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bala</w:t>
            </w:r>
            <w:proofErr w:type="spellEnd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="003E496D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Santovu</w:t>
            </w:r>
            <w:proofErr w:type="spellEnd"/>
          </w:p>
        </w:tc>
        <w:tc>
          <w:tcPr>
            <w:tcW w:w="2960" w:type="dxa"/>
          </w:tcPr>
          <w:p w14:paraId="77C8E05A" w14:textId="77777777" w:rsidR="004A47CC" w:rsidRPr="004A1EA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A1EA7">
              <w:rPr>
                <w:rFonts w:ascii="Times New Roman" w:eastAsia="Times New Roman" w:hAnsi="Times New Roman" w:cs="Times New Roman"/>
                <w:color w:val="000000"/>
              </w:rPr>
              <w:t xml:space="preserve">George </w:t>
            </w:r>
            <w:proofErr w:type="spellStart"/>
            <w:r w:rsidRPr="004A1EA7">
              <w:rPr>
                <w:rFonts w:ascii="Times New Roman" w:eastAsia="Times New Roman" w:hAnsi="Times New Roman" w:cs="Times New Roman"/>
                <w:color w:val="000000"/>
              </w:rPr>
              <w:t>Athanasopoulos</w:t>
            </w:r>
            <w:proofErr w:type="spellEnd"/>
            <w:r w:rsidRPr="004A1EA7">
              <w:rPr>
                <w:rFonts w:ascii="Times New Roman" w:eastAsia="Times New Roman" w:hAnsi="Times New Roman" w:cs="Times New Roman"/>
                <w:color w:val="000000"/>
              </w:rPr>
              <w:t xml:space="preserve">, Konstantinos </w:t>
            </w:r>
            <w:proofErr w:type="spellStart"/>
            <w:r w:rsidRPr="004A1EA7">
              <w:rPr>
                <w:rFonts w:ascii="Times New Roman" w:eastAsia="Times New Roman" w:hAnsi="Times New Roman" w:cs="Times New Roman"/>
                <w:color w:val="000000"/>
              </w:rPr>
              <w:t>Giannos</w:t>
            </w:r>
            <w:proofErr w:type="spellEnd"/>
            <w:r w:rsidRPr="004A1EA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4A1EA7">
              <w:rPr>
                <w:rFonts w:ascii="Times New Roman" w:eastAsia="Times New Roman" w:hAnsi="Times New Roman" w:cs="Times New Roman"/>
                <w:color w:val="000000"/>
              </w:rPr>
              <w:t>Emilios</w:t>
            </w:r>
            <w:proofErr w:type="spellEnd"/>
            <w:r w:rsidRPr="004A1EA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A1EA7">
              <w:rPr>
                <w:rFonts w:ascii="Times New Roman" w:eastAsia="Times New Roman" w:hAnsi="Times New Roman" w:cs="Times New Roman"/>
                <w:color w:val="000000"/>
              </w:rPr>
              <w:t>Cambouropoulos</w:t>
            </w:r>
            <w:proofErr w:type="spellEnd"/>
          </w:p>
          <w:p w14:paraId="7053D387" w14:textId="61DD3A19" w:rsidR="004A47CC" w:rsidRPr="004A1EA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Cross-modal associations of musical harmony: </w:t>
            </w:r>
            <w:r w:rsidR="008A4C6C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4A1EA7">
              <w:rPr>
                <w:rFonts w:ascii="Times New Roman" w:eastAsia="Times New Roman" w:hAnsi="Times New Roman" w:cs="Times New Roman"/>
                <w:b/>
                <w:color w:val="000000"/>
              </w:rPr>
              <w:t>peed, randomness, and surface roughness</w:t>
            </w:r>
          </w:p>
          <w:p w14:paraId="5AE6E58A" w14:textId="014BD938" w:rsidR="004A47CC" w:rsidRPr="004A1EA7" w:rsidRDefault="003E496D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Kros-modalne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proofErr w:type="gram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povezanosti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muzičke</w:t>
            </w:r>
            <w:proofErr w:type="spellEnd"/>
            <w:proofErr w:type="gram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harmonije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brzina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slučajnost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591220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površinska</w:t>
            </w:r>
            <w:proofErr w:type="spellEnd"/>
            <w:r w:rsidR="00591220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591220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grubost</w:t>
            </w:r>
            <w:proofErr w:type="spellEnd"/>
            <w:r w:rsidR="00591220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591220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zvuka</w:t>
            </w:r>
            <w:proofErr w:type="spellEnd"/>
          </w:p>
        </w:tc>
        <w:tc>
          <w:tcPr>
            <w:tcW w:w="2781" w:type="dxa"/>
          </w:tcPr>
          <w:p w14:paraId="6700D6F1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</w:tr>
      <w:tr w:rsidR="004A47CC" w14:paraId="5E96966C" w14:textId="77777777">
        <w:tc>
          <w:tcPr>
            <w:tcW w:w="722" w:type="dxa"/>
          </w:tcPr>
          <w:p w14:paraId="6AC211A4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11.40 – 12.00</w:t>
            </w:r>
          </w:p>
        </w:tc>
        <w:tc>
          <w:tcPr>
            <w:tcW w:w="2887" w:type="dxa"/>
          </w:tcPr>
          <w:p w14:paraId="322BB192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Wojciech E.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Trempała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, Anna A. Nogaj</w:t>
            </w:r>
          </w:p>
          <w:p w14:paraId="11B06A26" w14:textId="77777777" w:rsidR="008A4C6C" w:rsidRPr="008A4C6C" w:rsidRDefault="00000000" w:rsidP="008A4C6C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A4C6C">
              <w:rPr>
                <w:rFonts w:ascii="Times New Roman" w:eastAsia="Times New Roman" w:hAnsi="Times New Roman" w:cs="Times New Roman"/>
                <w:b/>
                <w:color w:val="000000"/>
              </w:rPr>
              <w:t>Relationships between musical and political preferences in the group of Polish students</w:t>
            </w:r>
          </w:p>
          <w:p w14:paraId="52E49A1A" w14:textId="5E1CCB4E" w:rsidR="004A47CC" w:rsidRDefault="00000000" w:rsidP="008A4C6C">
            <w:pPr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lastRenderedPageBreak/>
              <w:t>Odnos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između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političkih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preferencija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grupi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poljskih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studenata</w:t>
            </w:r>
            <w:proofErr w:type="spellEnd"/>
          </w:p>
        </w:tc>
        <w:tc>
          <w:tcPr>
            <w:tcW w:w="2960" w:type="dxa"/>
          </w:tcPr>
          <w:p w14:paraId="26F8A659" w14:textId="77777777" w:rsidR="004A47CC" w:rsidRPr="008A7C13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8A7C1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Geoff Luck</w:t>
            </w:r>
          </w:p>
          <w:p w14:paraId="42F62DE8" w14:textId="12056851" w:rsidR="008A7C13" w:rsidRPr="008A7C13" w:rsidRDefault="008A7C13" w:rsidP="008A7C13">
            <w:pPr>
              <w:pStyle w:val="ESCOMTitle"/>
              <w:spacing w:line="240" w:lineRule="auto"/>
              <w:jc w:val="left"/>
              <w:rPr>
                <w:rFonts w:eastAsia="MS Mincho"/>
                <w:sz w:val="22"/>
                <w:szCs w:val="22"/>
                <w:lang w:eastAsia="ja-JP"/>
              </w:rPr>
            </w:pPr>
            <w:r w:rsidRPr="008A7C13">
              <w:rPr>
                <w:rFonts w:eastAsia="MS Mincho"/>
                <w:sz w:val="22"/>
                <w:szCs w:val="22"/>
                <w:lang w:eastAsia="ja-JP"/>
              </w:rPr>
              <w:t>Age-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r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elated 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m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otor 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s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peed and 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m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usic of the 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w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orld’s 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b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>est-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s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elling 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r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ecording </w:t>
            </w:r>
            <w:r w:rsidR="008A4C6C">
              <w:rPr>
                <w:rFonts w:eastAsia="MS Mincho"/>
                <w:sz w:val="22"/>
                <w:szCs w:val="22"/>
                <w:lang w:eastAsia="ja-JP"/>
              </w:rPr>
              <w:t>a</w:t>
            </w:r>
            <w:r w:rsidRPr="008A7C13">
              <w:rPr>
                <w:rFonts w:eastAsia="MS Mincho"/>
                <w:sz w:val="22"/>
                <w:szCs w:val="22"/>
                <w:lang w:eastAsia="ja-JP"/>
              </w:rPr>
              <w:t xml:space="preserve">rtists </w:t>
            </w:r>
          </w:p>
          <w:p w14:paraId="58494027" w14:textId="1E63A443" w:rsidR="004A47CC" w:rsidRPr="008A7C13" w:rsidRDefault="008A7C13" w:rsidP="008A7C13">
            <w:pPr>
              <w:pStyle w:val="ESCOMTitle"/>
              <w:spacing w:line="240" w:lineRule="auto"/>
              <w:jc w:val="left"/>
              <w:rPr>
                <w:rFonts w:eastAsia="MS Mincho"/>
                <w:sz w:val="22"/>
                <w:szCs w:val="22"/>
                <w:lang w:eastAsia="ja-JP"/>
              </w:rPr>
            </w:pPr>
            <w:proofErr w:type="spellStart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M</w:t>
            </w:r>
            <w:r w:rsidR="00000000"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otorni</w:t>
            </w:r>
            <w:proofErr w:type="spellEnd"/>
            <w:r w:rsidR="00000000"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 xml:space="preserve"> </w:t>
            </w:r>
            <w:r w:rsidR="00591220"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t</w:t>
            </w:r>
            <w:r w:rsidR="00000000"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 xml:space="preserve">empo </w:t>
            </w:r>
            <w:proofErr w:type="spellStart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uslovljen</w:t>
            </w:r>
            <w:proofErr w:type="spellEnd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 xml:space="preserve"> </w:t>
            </w:r>
            <w:proofErr w:type="spellStart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uzrastom</w:t>
            </w:r>
            <w:proofErr w:type="spellEnd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 xml:space="preserve"> </w:t>
            </w:r>
            <w:proofErr w:type="spellStart"/>
            <w:r w:rsidR="00000000"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i</w:t>
            </w:r>
            <w:proofErr w:type="spellEnd"/>
            <w:r w:rsidR="00000000"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 xml:space="preserve"> </w:t>
            </w:r>
            <w:proofErr w:type="spellStart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muzika</w:t>
            </w:r>
            <w:proofErr w:type="spellEnd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 xml:space="preserve"> </w:t>
            </w:r>
            <w:proofErr w:type="spellStart"/>
            <w:r w:rsidRPr="008C1E77">
              <w:rPr>
                <w:rFonts w:eastAsia="Times New Roman"/>
                <w:bCs w:val="0"/>
                <w:color w:val="C00000"/>
                <w:sz w:val="22"/>
                <w:szCs w:val="22"/>
              </w:rPr>
              <w:t>svetski</w:t>
            </w:r>
            <w:proofErr w:type="spellEnd"/>
            <w:r w:rsidRPr="008C1E77">
              <w:rPr>
                <w:rFonts w:eastAsia="Times New Roman"/>
                <w:color w:val="C00000"/>
                <w:sz w:val="22"/>
                <w:szCs w:val="22"/>
              </w:rPr>
              <w:t xml:space="preserve"> </w:t>
            </w:r>
            <w:proofErr w:type="spellStart"/>
            <w:r w:rsidRPr="008C1E77">
              <w:rPr>
                <w:rFonts w:eastAsia="Times New Roman"/>
                <w:color w:val="C00000"/>
                <w:sz w:val="22"/>
                <w:szCs w:val="22"/>
              </w:rPr>
              <w:t>najprodavanijih</w:t>
            </w:r>
            <w:proofErr w:type="spellEnd"/>
            <w:r w:rsidRPr="008C1E77">
              <w:rPr>
                <w:rFonts w:eastAsia="Times New Roman"/>
                <w:color w:val="C00000"/>
                <w:sz w:val="22"/>
                <w:szCs w:val="22"/>
              </w:rPr>
              <w:t xml:space="preserve"> </w:t>
            </w:r>
            <w:proofErr w:type="spellStart"/>
            <w:r w:rsidRPr="008C1E77">
              <w:rPr>
                <w:rFonts w:eastAsia="Times New Roman"/>
                <w:color w:val="C00000"/>
                <w:sz w:val="22"/>
                <w:szCs w:val="22"/>
              </w:rPr>
              <w:t>studijskih</w:t>
            </w:r>
            <w:proofErr w:type="spellEnd"/>
            <w:r w:rsidRPr="008C1E77">
              <w:rPr>
                <w:rFonts w:eastAsia="Times New Roman"/>
                <w:color w:val="C00000"/>
                <w:sz w:val="22"/>
                <w:szCs w:val="22"/>
              </w:rPr>
              <w:t xml:space="preserve"> </w:t>
            </w:r>
            <w:proofErr w:type="spellStart"/>
            <w:r w:rsidRPr="008C1E77">
              <w:rPr>
                <w:rFonts w:eastAsia="Times New Roman"/>
                <w:color w:val="C00000"/>
                <w:sz w:val="22"/>
                <w:szCs w:val="22"/>
              </w:rPr>
              <w:t>umetnika</w:t>
            </w:r>
            <w:proofErr w:type="spellEnd"/>
            <w:r w:rsidRPr="008C1E77">
              <w:rPr>
                <w:rFonts w:eastAsia="Times New Roman"/>
                <w:color w:val="C00000"/>
                <w:sz w:val="22"/>
                <w:szCs w:val="22"/>
              </w:rPr>
              <w:t xml:space="preserve"> </w:t>
            </w:r>
          </w:p>
        </w:tc>
        <w:tc>
          <w:tcPr>
            <w:tcW w:w="2781" w:type="dxa"/>
          </w:tcPr>
          <w:p w14:paraId="0D2EFC6D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</w:tr>
      <w:tr w:rsidR="004A47CC" w14:paraId="3CB38754" w14:textId="77777777">
        <w:tc>
          <w:tcPr>
            <w:tcW w:w="722" w:type="dxa"/>
          </w:tcPr>
          <w:p w14:paraId="5215893F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12.00 – 12.20</w:t>
            </w:r>
          </w:p>
        </w:tc>
        <w:tc>
          <w:tcPr>
            <w:tcW w:w="2887" w:type="dxa"/>
          </w:tcPr>
          <w:p w14:paraId="1F3F11D3" w14:textId="77777777" w:rsidR="004A47CC" w:rsidRPr="008A4C6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>Anica</w:t>
            </w:r>
            <w:proofErr w:type="spellEnd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>Bajagić</w:t>
            </w:r>
            <w:proofErr w:type="spellEnd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>Emilija</w:t>
            </w:r>
            <w:proofErr w:type="spellEnd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>Marković</w:t>
            </w:r>
            <w:proofErr w:type="spellEnd"/>
          </w:p>
          <w:p w14:paraId="519BA09F" w14:textId="77777777" w:rsidR="004A47CC" w:rsidRPr="008A4C6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A4C6C">
              <w:rPr>
                <w:rFonts w:ascii="Times New Roman" w:eastAsia="Times New Roman" w:hAnsi="Times New Roman" w:cs="Times New Roman"/>
                <w:b/>
                <w:color w:val="000000"/>
              </w:rPr>
              <w:t>The influence of the coronavirus lockdown measure on the cultural habits of secondary music school students in Serbia</w:t>
            </w:r>
          </w:p>
          <w:p w14:paraId="5A6DCCDA" w14:textId="7A369323" w:rsidR="004A47CC" w:rsidRPr="008A4C6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Uticaj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mer</w:t>
            </w:r>
            <w:r w:rsidR="008C1E77">
              <w:rPr>
                <w:rFonts w:ascii="Times New Roman" w:eastAsia="Times New Roman" w:hAnsi="Times New Roman" w:cs="Times New Roman"/>
                <w:b/>
                <w:color w:val="C00000"/>
              </w:rPr>
              <w:t>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izolacije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8C1E77">
              <w:rPr>
                <w:rFonts w:ascii="Times New Roman" w:eastAsia="Times New Roman" w:hAnsi="Times New Roman" w:cs="Times New Roman"/>
                <w:b/>
                <w:color w:val="C00000"/>
              </w:rPr>
              <w:t>usled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koronavirusa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kulturne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navike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učenika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srednjih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škola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Srbiji</w:t>
            </w:r>
            <w:proofErr w:type="spellEnd"/>
          </w:p>
        </w:tc>
        <w:tc>
          <w:tcPr>
            <w:tcW w:w="2960" w:type="dxa"/>
          </w:tcPr>
          <w:p w14:paraId="41589FE9" w14:textId="77777777" w:rsidR="004A47CC" w:rsidRPr="008A4C6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8A4C6C">
              <w:rPr>
                <w:rFonts w:ascii="Times New Roman" w:eastAsia="Times New Roman" w:hAnsi="Times New Roman" w:cs="Times New Roman"/>
                <w:color w:val="000000"/>
              </w:rPr>
              <w:t xml:space="preserve">A.V. </w:t>
            </w:r>
            <w:proofErr w:type="spellStart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>Toropova</w:t>
            </w:r>
            <w:proofErr w:type="spellEnd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 xml:space="preserve">, T.S. </w:t>
            </w:r>
            <w:proofErr w:type="spellStart"/>
            <w:r w:rsidRPr="008A4C6C">
              <w:rPr>
                <w:rFonts w:ascii="Times New Roman" w:eastAsia="Times New Roman" w:hAnsi="Times New Roman" w:cs="Times New Roman"/>
                <w:color w:val="000000"/>
              </w:rPr>
              <w:t>Knyazeva</w:t>
            </w:r>
            <w:proofErr w:type="spellEnd"/>
          </w:p>
          <w:p w14:paraId="7FFB89E1" w14:textId="77777777" w:rsidR="004A47CC" w:rsidRPr="008A4C6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A4C6C">
              <w:rPr>
                <w:rFonts w:ascii="Times New Roman" w:eastAsia="Times New Roman" w:hAnsi="Times New Roman" w:cs="Times New Roman"/>
                <w:b/>
                <w:color w:val="000000"/>
              </w:rPr>
              <w:t>Intercultural features of music perception: Comparing Russian and Chinese musicians</w:t>
            </w:r>
          </w:p>
          <w:p w14:paraId="6FE56D94" w14:textId="727EECCA" w:rsidR="004A47CC" w:rsidRPr="008A4C6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Interkulturalne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karakteristike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percepcije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591220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oređenje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ruskih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kineskih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muzičara</w:t>
            </w:r>
            <w:proofErr w:type="spellEnd"/>
          </w:p>
        </w:tc>
        <w:tc>
          <w:tcPr>
            <w:tcW w:w="2781" w:type="dxa"/>
          </w:tcPr>
          <w:p w14:paraId="4FA9B5E2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</w:tr>
      <w:tr w:rsidR="004A47CC" w14:paraId="24A6DA1B" w14:textId="77777777">
        <w:tc>
          <w:tcPr>
            <w:tcW w:w="9350" w:type="dxa"/>
            <w:gridSpan w:val="4"/>
          </w:tcPr>
          <w:p w14:paraId="4E5B6E64" w14:textId="77777777" w:rsidR="004A47CC" w:rsidRDefault="00000000">
            <w:pPr>
              <w:jc w:val="right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12.20–12.40 Coffee break</w:t>
            </w:r>
          </w:p>
        </w:tc>
      </w:tr>
    </w:tbl>
    <w:p w14:paraId="300A073D" w14:textId="77777777" w:rsidR="004A47CC" w:rsidRDefault="00000000">
      <w:pPr>
        <w:rPr>
          <w:rFonts w:ascii="Times New Roman" w:eastAsia="Times New Roman" w:hAnsi="Times New Roman" w:cs="Times New Roman"/>
          <w:color w:val="0D0D0D"/>
        </w:rPr>
      </w:pPr>
      <w:r>
        <w:br w:type="page"/>
      </w:r>
    </w:p>
    <w:tbl>
      <w:tblPr>
        <w:tblStyle w:val="a3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"/>
        <w:gridCol w:w="17"/>
        <w:gridCol w:w="2870"/>
        <w:gridCol w:w="43"/>
        <w:gridCol w:w="2917"/>
        <w:gridCol w:w="15"/>
        <w:gridCol w:w="15"/>
        <w:gridCol w:w="2751"/>
      </w:tblGrid>
      <w:tr w:rsidR="004A47CC" w14:paraId="0DD41628" w14:textId="77777777">
        <w:tc>
          <w:tcPr>
            <w:tcW w:w="9350" w:type="dxa"/>
            <w:gridSpan w:val="8"/>
          </w:tcPr>
          <w:p w14:paraId="0BC4894D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lastRenderedPageBreak/>
              <w:t>12.40–14.00 Session 2</w:t>
            </w:r>
          </w:p>
        </w:tc>
      </w:tr>
      <w:tr w:rsidR="004A47CC" w14:paraId="5C3CC0EB" w14:textId="77777777">
        <w:tc>
          <w:tcPr>
            <w:tcW w:w="722" w:type="dxa"/>
          </w:tcPr>
          <w:p w14:paraId="1C62C570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887" w:type="dxa"/>
            <w:gridSpan w:val="2"/>
          </w:tcPr>
          <w:p w14:paraId="143D296A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7917">
              <w:rPr>
                <w:rFonts w:ascii="Times New Roman" w:eastAsia="Times New Roman" w:hAnsi="Times New Roman" w:cs="Times New Roman"/>
                <w:b/>
              </w:rPr>
              <w:t>Conference Hall 1</w:t>
            </w:r>
          </w:p>
          <w:p w14:paraId="096A852D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7917">
              <w:rPr>
                <w:rFonts w:ascii="Times New Roman" w:eastAsia="Times New Roman" w:hAnsi="Times New Roman" w:cs="Times New Roman"/>
                <w:b/>
              </w:rPr>
              <w:t>Thematic Session 3</w:t>
            </w:r>
          </w:p>
          <w:p w14:paraId="5683D5A1" w14:textId="77777777" w:rsidR="004A47CC" w:rsidRPr="008C1E77" w:rsidRDefault="00000000">
            <w:pPr>
              <w:rPr>
                <w:rFonts w:ascii="Times New Roman" w:eastAsia="Times New Roman" w:hAnsi="Times New Roman" w:cs="Times New Roman"/>
              </w:rPr>
            </w:pPr>
            <w:r w:rsidRPr="008C1E77">
              <w:rPr>
                <w:rFonts w:ascii="Times New Roman" w:eastAsia="Times New Roman" w:hAnsi="Times New Roman" w:cs="Times New Roman"/>
              </w:rPr>
              <w:t xml:space="preserve">MUSIC AND EMOTION REGULATION </w:t>
            </w:r>
          </w:p>
          <w:p w14:paraId="1AA769DE" w14:textId="77777777" w:rsidR="004A47CC" w:rsidRPr="00BA7917" w:rsidRDefault="00000000">
            <w:pPr>
              <w:rPr>
                <w:rFonts w:ascii="Times New Roman" w:eastAsia="Times New Roman" w:hAnsi="Times New Roman" w:cs="Times New Roman"/>
              </w:rPr>
            </w:pPr>
            <w:r w:rsidRPr="008C1E77">
              <w:rPr>
                <w:rFonts w:ascii="Times New Roman" w:eastAsia="Times New Roman" w:hAnsi="Times New Roman" w:cs="Times New Roman"/>
                <w:color w:val="C00000"/>
              </w:rPr>
              <w:t>MUZIKA I REGULACIJA EMOCIJA</w:t>
            </w:r>
          </w:p>
        </w:tc>
        <w:tc>
          <w:tcPr>
            <w:tcW w:w="2960" w:type="dxa"/>
            <w:gridSpan w:val="2"/>
          </w:tcPr>
          <w:p w14:paraId="23951E1A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7917">
              <w:rPr>
                <w:rFonts w:ascii="Times New Roman" w:eastAsia="Times New Roman" w:hAnsi="Times New Roman" w:cs="Times New Roman"/>
                <w:b/>
              </w:rPr>
              <w:t>Conference Hall 2</w:t>
            </w:r>
          </w:p>
          <w:p w14:paraId="2AB0849E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7917">
              <w:rPr>
                <w:rFonts w:ascii="Times New Roman" w:eastAsia="Times New Roman" w:hAnsi="Times New Roman" w:cs="Times New Roman"/>
                <w:b/>
              </w:rPr>
              <w:t>Thematic Session 4</w:t>
            </w:r>
          </w:p>
          <w:p w14:paraId="50DC6B94" w14:textId="77777777" w:rsidR="004A47CC" w:rsidRPr="008C1E77" w:rsidRDefault="00000000">
            <w:pPr>
              <w:rPr>
                <w:rFonts w:ascii="Times New Roman" w:eastAsia="Times New Roman" w:hAnsi="Times New Roman" w:cs="Times New Roman"/>
              </w:rPr>
            </w:pPr>
            <w:r w:rsidRPr="008C1E77">
              <w:rPr>
                <w:rFonts w:ascii="Times New Roman" w:eastAsia="Times New Roman" w:hAnsi="Times New Roman" w:cs="Times New Roman"/>
              </w:rPr>
              <w:t>MUSIC PERCEPTION 2</w:t>
            </w:r>
          </w:p>
          <w:p w14:paraId="3317DFDD" w14:textId="77777777" w:rsidR="004A47CC" w:rsidRPr="00BA7917" w:rsidRDefault="00000000">
            <w:pPr>
              <w:rPr>
                <w:rFonts w:ascii="Times New Roman" w:eastAsia="Times New Roman" w:hAnsi="Times New Roman" w:cs="Times New Roman"/>
              </w:rPr>
            </w:pPr>
            <w:r w:rsidRPr="008C1E77">
              <w:rPr>
                <w:rFonts w:ascii="Times New Roman" w:eastAsia="Times New Roman" w:hAnsi="Times New Roman" w:cs="Times New Roman"/>
                <w:color w:val="C00000"/>
              </w:rPr>
              <w:t>MUZIČKA PERCEPCIJA 2</w:t>
            </w:r>
          </w:p>
        </w:tc>
        <w:tc>
          <w:tcPr>
            <w:tcW w:w="2781" w:type="dxa"/>
            <w:gridSpan w:val="3"/>
          </w:tcPr>
          <w:p w14:paraId="35F3E59F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BA7917">
              <w:rPr>
                <w:rFonts w:ascii="Times New Roman" w:eastAsia="Times New Roman" w:hAnsi="Times New Roman" w:cs="Times New Roman"/>
                <w:b/>
              </w:rPr>
              <w:t>Conference Hall 3</w:t>
            </w:r>
          </w:p>
          <w:p w14:paraId="68BCD169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10</w:t>
            </w:r>
          </w:p>
          <w:p w14:paraId="2EBAA261" w14:textId="77777777" w:rsidR="004A47CC" w:rsidRPr="008C1E77" w:rsidRDefault="00000000">
            <w:pPr>
              <w:rPr>
                <w:rFonts w:ascii="Times New Roman" w:eastAsia="Times New Roman" w:hAnsi="Times New Roman" w:cs="Times New Roman"/>
              </w:rPr>
            </w:pPr>
            <w:r w:rsidRPr="008C1E77">
              <w:rPr>
                <w:rFonts w:ascii="Times New Roman" w:eastAsia="Times New Roman" w:hAnsi="Times New Roman" w:cs="Times New Roman"/>
              </w:rPr>
              <w:t>EVOLUTIONARY PERSPECTIVE OF MUSIC</w:t>
            </w:r>
          </w:p>
          <w:p w14:paraId="48F43908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8C1E77">
              <w:rPr>
                <w:rFonts w:ascii="Times New Roman" w:eastAsia="Times New Roman" w:hAnsi="Times New Roman" w:cs="Times New Roman"/>
                <w:color w:val="C00000"/>
              </w:rPr>
              <w:t>EVOLUCIONA PERSPEKTIVA MUZIKE</w:t>
            </w:r>
          </w:p>
        </w:tc>
      </w:tr>
      <w:tr w:rsidR="004A47CC" w14:paraId="6B128134" w14:textId="77777777">
        <w:tc>
          <w:tcPr>
            <w:tcW w:w="722" w:type="dxa"/>
          </w:tcPr>
          <w:p w14:paraId="21C1EF7C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12.40 – 13.00</w:t>
            </w:r>
          </w:p>
        </w:tc>
        <w:tc>
          <w:tcPr>
            <w:tcW w:w="2887" w:type="dxa"/>
            <w:gridSpan w:val="2"/>
          </w:tcPr>
          <w:p w14:paraId="280D220B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Gulnara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Minkkinen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Suvi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Saarikallio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Josefiina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Pajunen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Esa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Ala-Ruona</w:t>
            </w:r>
          </w:p>
          <w:p w14:paraId="1ADFCA1A" w14:textId="3433BF2B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Adolescents' music listening for relaxation: </w:t>
            </w:r>
            <w:r w:rsidR="00BA7917"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ubjective and physiological effects</w:t>
            </w:r>
          </w:p>
          <w:p w14:paraId="16591393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Slušanje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cilju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opuštanja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adolescenata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subjektivni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psihološki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efekti</w:t>
            </w:r>
            <w:proofErr w:type="spellEnd"/>
          </w:p>
        </w:tc>
        <w:tc>
          <w:tcPr>
            <w:tcW w:w="2960" w:type="dxa"/>
            <w:gridSpan w:val="2"/>
          </w:tcPr>
          <w:p w14:paraId="7250B6DB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Ena Plakalo,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Nerma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Hodžić-Mulabegović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Senad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Kazić</w:t>
            </w:r>
            <w:proofErr w:type="spellEnd"/>
          </w:p>
          <w:p w14:paraId="1D83E234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The impact of long-term playing of a </w:t>
            </w:r>
            <w:proofErr w:type="gramStart"/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musical instruments</w:t>
            </w:r>
            <w:proofErr w:type="gramEnd"/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on the sensation and perception of acoustic phenomena</w:t>
            </w:r>
          </w:p>
          <w:p w14:paraId="67899511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Uticaj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dugoročnog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sviranja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instrumenata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senzaciju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percepciju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akustičnih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fenomena</w:t>
            </w:r>
            <w:proofErr w:type="spellEnd"/>
          </w:p>
        </w:tc>
        <w:tc>
          <w:tcPr>
            <w:tcW w:w="2781" w:type="dxa"/>
            <w:gridSpan w:val="3"/>
          </w:tcPr>
          <w:p w14:paraId="2428A583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J.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Riikka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Ahokas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Suvi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Saarikallio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Tiina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Parviainen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, Graham Welch, Usha Goswami</w:t>
            </w:r>
          </w:p>
          <w:p w14:paraId="4662617D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Rhythm, body, brain</w:t>
            </w:r>
          </w:p>
          <w:p w14:paraId="4742DC84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Ritam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telo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mozak</w:t>
            </w:r>
            <w:proofErr w:type="spellEnd"/>
          </w:p>
        </w:tc>
      </w:tr>
      <w:tr w:rsidR="004A47CC" w14:paraId="16684830" w14:textId="77777777">
        <w:tc>
          <w:tcPr>
            <w:tcW w:w="722" w:type="dxa"/>
          </w:tcPr>
          <w:p w14:paraId="3FF38C25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13.00 – 13.20</w:t>
            </w:r>
          </w:p>
        </w:tc>
        <w:tc>
          <w:tcPr>
            <w:tcW w:w="2887" w:type="dxa"/>
            <w:gridSpan w:val="2"/>
          </w:tcPr>
          <w:p w14:paraId="7D5442C7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Gerard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Breaden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 Madden, Steffen A.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Herff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, Scott W. Beveridge, Hans-Christian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Jabusch</w:t>
            </w:r>
            <w:proofErr w:type="spellEnd"/>
          </w:p>
          <w:p w14:paraId="2492B63E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Trait-dependent and trait-consistent affect regulation in musical practice</w:t>
            </w:r>
          </w:p>
          <w:p w14:paraId="2B663C5F" w14:textId="036B5D7A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Regulacija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afekta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C64F9F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tokom</w:t>
            </w:r>
            <w:proofErr w:type="spellEnd"/>
            <w:r w:rsidR="00C64F9F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C64F9F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muzičkog</w:t>
            </w:r>
            <w:proofErr w:type="spellEnd"/>
            <w:r w:rsidR="00C64F9F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C64F9F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vežbanja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povezanost</w:t>
            </w:r>
            <w:proofErr w:type="spellEnd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sa</w:t>
            </w:r>
            <w:proofErr w:type="spellEnd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crtama</w:t>
            </w:r>
            <w:proofErr w:type="spellEnd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ličnosti</w:t>
            </w:r>
            <w:proofErr w:type="spellEnd"/>
            <w:r w:rsidR="009025AE"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</w:p>
        </w:tc>
        <w:tc>
          <w:tcPr>
            <w:tcW w:w="2960" w:type="dxa"/>
            <w:gridSpan w:val="2"/>
          </w:tcPr>
          <w:p w14:paraId="0C26C5CE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Sandra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Dabić</w:t>
            </w:r>
            <w:proofErr w:type="spellEnd"/>
          </w:p>
          <w:p w14:paraId="467F39A4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Influence of sound registers on comprehension, memory, and notating music</w:t>
            </w:r>
          </w:p>
          <w:p w14:paraId="19D31F33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Uticaj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zvučnih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registara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razumevanje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pamćenje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notiranje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</w:p>
        </w:tc>
        <w:tc>
          <w:tcPr>
            <w:tcW w:w="2781" w:type="dxa"/>
            <w:gridSpan w:val="3"/>
          </w:tcPr>
          <w:p w14:paraId="53609A1A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color w:val="000000"/>
              </w:rPr>
              <w:t xml:space="preserve">Piotr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color w:val="000000"/>
              </w:rPr>
              <w:t>Podlipniak</w:t>
            </w:r>
            <w:proofErr w:type="spellEnd"/>
          </w:p>
          <w:p w14:paraId="3C04C896" w14:textId="77777777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Differences in domain flexibility between music and language syntaxes as indicators of the prelingual origin of music syntax</w:t>
            </w:r>
          </w:p>
          <w:p w14:paraId="1E9006F9" w14:textId="61FE1DCF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Razlike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domen</w:t>
            </w:r>
            <w:r w:rsidR="00355CE4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proofErr w:type="spellEnd"/>
            <w:r w:rsid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fleksibilnosti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između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jezičkih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sintaksi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kao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indikatori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prelingvalnog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porekla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muzičke</w:t>
            </w:r>
            <w:proofErr w:type="spellEnd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8C1E77">
              <w:rPr>
                <w:rFonts w:ascii="Times New Roman" w:eastAsia="Times New Roman" w:hAnsi="Times New Roman" w:cs="Times New Roman"/>
                <w:b/>
                <w:color w:val="C00000"/>
              </w:rPr>
              <w:t>sintakse</w:t>
            </w:r>
            <w:proofErr w:type="spellEnd"/>
          </w:p>
        </w:tc>
      </w:tr>
      <w:tr w:rsidR="004A47CC" w14:paraId="245B7A97" w14:textId="77777777">
        <w:tc>
          <w:tcPr>
            <w:tcW w:w="722" w:type="dxa"/>
          </w:tcPr>
          <w:p w14:paraId="39A62916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13.20 – 13.40</w:t>
            </w:r>
          </w:p>
        </w:tc>
        <w:tc>
          <w:tcPr>
            <w:tcW w:w="2887" w:type="dxa"/>
            <w:gridSpan w:val="2"/>
          </w:tcPr>
          <w:p w14:paraId="36830E0E" w14:textId="77777777" w:rsidR="004A47CC" w:rsidRPr="00AE437E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Anđela</w:t>
            </w:r>
            <w:proofErr w:type="spellEnd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Milošević</w:t>
            </w:r>
            <w:proofErr w:type="spellEnd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 xml:space="preserve">, Ivana </w:t>
            </w: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Stepanović</w:t>
            </w:r>
            <w:proofErr w:type="spellEnd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Ilić</w:t>
            </w:r>
            <w:proofErr w:type="spellEnd"/>
          </w:p>
          <w:p w14:paraId="5CBEF97D" w14:textId="48EDC432" w:rsidR="004A47CC" w:rsidRPr="00AE437E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Reconsidering the music in mood regulation factor structure and its effect on age, gender</w:t>
            </w:r>
            <w:r w:rsidR="00AE437E">
              <w:rPr>
                <w:rFonts w:ascii="Times New Roman" w:eastAsia="Times New Roman" w:hAnsi="Times New Roman" w:cs="Times New Roman"/>
                <w:b/>
                <w:color w:val="000000"/>
              </w:rPr>
              <w:t>,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and musical background difference between adolescents</w:t>
            </w:r>
          </w:p>
          <w:p w14:paraId="2576186A" w14:textId="76CA50FE" w:rsidR="004A47CC" w:rsidRPr="00AE437E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Preispitivanje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strukturi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faktora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regulacije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raspoloženja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njenog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efekta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razlike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uzrastu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polu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muzičkom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iskustvu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adolescenata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</w:p>
        </w:tc>
        <w:tc>
          <w:tcPr>
            <w:tcW w:w="2960" w:type="dxa"/>
            <w:gridSpan w:val="2"/>
          </w:tcPr>
          <w:p w14:paraId="3E93527B" w14:textId="77777777" w:rsidR="004A47CC" w:rsidRPr="00AE437E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E437E">
              <w:rPr>
                <w:rFonts w:ascii="Times New Roman" w:eastAsia="Times New Roman" w:hAnsi="Times New Roman" w:cs="Times New Roman"/>
                <w:color w:val="000000"/>
              </w:rPr>
              <w:t xml:space="preserve">Konstantinos </w:t>
            </w: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Giannos</w:t>
            </w:r>
            <w:proofErr w:type="spellEnd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 xml:space="preserve">, George </w:t>
            </w: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Athanasopoulos</w:t>
            </w:r>
            <w:proofErr w:type="spellEnd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Emilios</w:t>
            </w:r>
            <w:proofErr w:type="spellEnd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E437E">
              <w:rPr>
                <w:rFonts w:ascii="Times New Roman" w:eastAsia="Times New Roman" w:hAnsi="Times New Roman" w:cs="Times New Roman"/>
                <w:color w:val="000000"/>
              </w:rPr>
              <w:t>Cambouropoulos</w:t>
            </w:r>
            <w:proofErr w:type="spellEnd"/>
          </w:p>
          <w:p w14:paraId="34D00676" w14:textId="1ADB294B" w:rsidR="004A47CC" w:rsidRPr="00AE437E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Musical </w:t>
            </w:r>
            <w:r w:rsidR="00AE437E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onsonance and </w:t>
            </w:r>
            <w:r w:rsidR="00AE437E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d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issonance: The </w:t>
            </w:r>
            <w:r w:rsidR="00AE437E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elevance of the </w:t>
            </w:r>
            <w:r w:rsidR="00AE437E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orizontal </w:t>
            </w:r>
            <w:r w:rsidR="00AE437E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d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imension</w:t>
            </w:r>
          </w:p>
          <w:p w14:paraId="2B94A52D" w14:textId="3449DF36" w:rsidR="004A47CC" w:rsidRPr="00AE437E" w:rsidRDefault="0000000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Muzička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proofErr w:type="spellStart"/>
            <w:r w:rsidR="00AE437E"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k</w:t>
            </w:r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onsonanca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proofErr w:type="spellStart"/>
            <w:r w:rsidR="00AE437E"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d</w:t>
            </w:r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isonanca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: </w:t>
            </w:r>
            <w:proofErr w:type="spellStart"/>
            <w:r w:rsidR="00AE437E"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r</w:t>
            </w:r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elevantnost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proofErr w:type="spellStart"/>
            <w:r w:rsidR="00AE437E"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h</w:t>
            </w:r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orizontalnih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proofErr w:type="spellStart"/>
            <w:r w:rsidR="00AE437E"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d</w:t>
            </w:r>
            <w:r w:rsidRPr="00355CE4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imenzija</w:t>
            </w:r>
            <w:proofErr w:type="spellEnd"/>
          </w:p>
        </w:tc>
        <w:tc>
          <w:tcPr>
            <w:tcW w:w="2781" w:type="dxa"/>
            <w:gridSpan w:val="3"/>
          </w:tcPr>
          <w:p w14:paraId="00916DB1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David M.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Schruth</w:t>
            </w:r>
            <w:proofErr w:type="spellEnd"/>
          </w:p>
          <w:p w14:paraId="6629D792" w14:textId="7D827215" w:rsidR="004A47CC" w:rsidRPr="00BA7917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Adaptive functions of musical signals: </w:t>
            </w:r>
            <w:r w:rsidR="00BA7917"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O</w:t>
            </w:r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lfactory compensation, arboreal orientation, and </w:t>
            </w:r>
            <w:proofErr w:type="spellStart"/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spatio</w:t>
            </w:r>
            <w:proofErr w:type="spellEnd"/>
            <w:r w:rsidRPr="00BA7917">
              <w:rPr>
                <w:rFonts w:ascii="Times New Roman" w:eastAsia="Times New Roman" w:hAnsi="Times New Roman" w:cs="Times New Roman"/>
                <w:b/>
                <w:color w:val="000000"/>
              </w:rPr>
              <w:t>-motive landing</w:t>
            </w:r>
          </w:p>
          <w:p w14:paraId="6E3FE5B0" w14:textId="5409949B" w:rsidR="004A47CC" w:rsidRDefault="00000000">
            <w:pPr>
              <w:rPr>
                <w:rFonts w:ascii="Times New Roman" w:eastAsia="Times New Roman" w:hAnsi="Times New Roman" w:cs="Times New Roman"/>
                <w:b/>
                <w:highlight w:val="red"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Adaptivne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funkcije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signala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olfaktorna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kompenzacija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arborealna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orijentacija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D0A0D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="009D0A0D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D0A0D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prostorno-vremensko</w:t>
            </w:r>
            <w:proofErr w:type="spellEnd"/>
            <w:r w:rsidR="009D0A0D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9D0A0D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prizemljavanje</w:t>
            </w:r>
            <w:proofErr w:type="spellEnd"/>
          </w:p>
        </w:tc>
      </w:tr>
      <w:tr w:rsidR="004A47CC" w14:paraId="549C1846" w14:textId="77777777">
        <w:tc>
          <w:tcPr>
            <w:tcW w:w="722" w:type="dxa"/>
          </w:tcPr>
          <w:p w14:paraId="647AAAD3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13.40 – 14.00</w:t>
            </w:r>
          </w:p>
        </w:tc>
        <w:tc>
          <w:tcPr>
            <w:tcW w:w="2887" w:type="dxa"/>
            <w:gridSpan w:val="2"/>
          </w:tcPr>
          <w:p w14:paraId="50F854CA" w14:textId="77777777" w:rsidR="004A47CC" w:rsidRPr="00AE437E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E437E">
              <w:rPr>
                <w:rFonts w:ascii="Times New Roman" w:eastAsia="Times New Roman" w:hAnsi="Times New Roman" w:cs="Times New Roman"/>
                <w:color w:val="000000"/>
              </w:rPr>
              <w:t>Thomas Lennie</w:t>
            </w:r>
          </w:p>
          <w:p w14:paraId="61D9B80D" w14:textId="77777777" w:rsidR="004A47CC" w:rsidRPr="00AE437E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Goal-directed mechanisms influence emotional episodes induced by music</w:t>
            </w:r>
          </w:p>
          <w:p w14:paraId="7876AF6C" w14:textId="77777777" w:rsidR="004A47CC" w:rsidRPr="00AE437E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Uticaj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mehanizama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usmerenih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ka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cilju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lastRenderedPageBreak/>
              <w:t>emocionalne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epizode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izazvane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muzikom</w:t>
            </w:r>
            <w:proofErr w:type="spellEnd"/>
          </w:p>
        </w:tc>
        <w:tc>
          <w:tcPr>
            <w:tcW w:w="2960" w:type="dxa"/>
            <w:gridSpan w:val="2"/>
          </w:tcPr>
          <w:p w14:paraId="7C34C73B" w14:textId="77777777" w:rsidR="004A47CC" w:rsidRPr="00AE437E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E437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Geoff Luck</w:t>
            </w:r>
          </w:p>
          <w:p w14:paraId="47ADBCF3" w14:textId="77777777" w:rsidR="00355CE4" w:rsidRDefault="008A7C13" w:rsidP="008A7C13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Periodic </w:t>
            </w:r>
            <w:r w:rsidR="00C307E6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t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empo </w:t>
            </w:r>
            <w:r w:rsidR="00C307E6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f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luctuations in </w:t>
            </w:r>
            <w:r w:rsidR="00C307E6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usical </w:t>
            </w:r>
            <w:r w:rsidR="00C307E6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o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utput of </w:t>
            </w:r>
            <w:r w:rsidR="00C307E6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ajor </w:t>
            </w:r>
            <w:r w:rsidR="00C307E6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ecording </w:t>
            </w:r>
            <w:r w:rsidR="00C307E6"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AE437E">
              <w:rPr>
                <w:rFonts w:ascii="Times New Roman" w:eastAsia="Times New Roman" w:hAnsi="Times New Roman" w:cs="Times New Roman"/>
                <w:b/>
                <w:color w:val="000000"/>
              </w:rPr>
              <w:t>rtists</w:t>
            </w:r>
          </w:p>
          <w:p w14:paraId="3EC9DE87" w14:textId="2D704903" w:rsidR="004A47CC" w:rsidRPr="00AE437E" w:rsidRDefault="008A7C13" w:rsidP="008A7C13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lastRenderedPageBreak/>
              <w:t>Povremene fluktuacije tempa u snimcima glavnih studijski muzičara</w:t>
            </w:r>
          </w:p>
        </w:tc>
        <w:tc>
          <w:tcPr>
            <w:tcW w:w="2781" w:type="dxa"/>
            <w:gridSpan w:val="3"/>
          </w:tcPr>
          <w:p w14:paraId="616AADD8" w14:textId="77777777" w:rsidR="004A47CC" w:rsidRDefault="004A47CC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A47CC" w14:paraId="01AAEEBD" w14:textId="77777777">
        <w:tc>
          <w:tcPr>
            <w:tcW w:w="9350" w:type="dxa"/>
            <w:gridSpan w:val="8"/>
          </w:tcPr>
          <w:p w14:paraId="035C2959" w14:textId="77777777" w:rsidR="004A47CC" w:rsidRDefault="00000000">
            <w:pPr>
              <w:jc w:val="right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14.00–15.30 Lunch break</w:t>
            </w:r>
          </w:p>
        </w:tc>
      </w:tr>
      <w:tr w:rsidR="004A47CC" w14:paraId="20837684" w14:textId="77777777">
        <w:tc>
          <w:tcPr>
            <w:tcW w:w="9350" w:type="dxa"/>
            <w:gridSpan w:val="8"/>
          </w:tcPr>
          <w:p w14:paraId="15956D0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15.30–16.40 Session 3</w:t>
            </w:r>
          </w:p>
        </w:tc>
      </w:tr>
      <w:tr w:rsidR="004A47CC" w14:paraId="01A75DF9" w14:textId="77777777">
        <w:tc>
          <w:tcPr>
            <w:tcW w:w="722" w:type="dxa"/>
          </w:tcPr>
          <w:p w14:paraId="6E666471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887" w:type="dxa"/>
            <w:gridSpan w:val="2"/>
          </w:tcPr>
          <w:p w14:paraId="69282F9F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1</w:t>
            </w:r>
          </w:p>
          <w:p w14:paraId="45B7C83E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5</w:t>
            </w:r>
          </w:p>
          <w:p w14:paraId="3689D86D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color w:val="0D0D0D"/>
              </w:rPr>
              <w:t>EMOTION AND EXPRESSION IN MUSIC PERFORMANCE 1</w:t>
            </w:r>
          </w:p>
          <w:p w14:paraId="6140A8A2" w14:textId="6272644C" w:rsidR="004A47CC" w:rsidRPr="00C33FC2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355CE4">
              <w:rPr>
                <w:rFonts w:ascii="Times New Roman" w:eastAsia="Times New Roman" w:hAnsi="Times New Roman" w:cs="Times New Roman"/>
                <w:color w:val="C00000"/>
              </w:rPr>
              <w:t>EMOCIJA I IZRA</w:t>
            </w:r>
            <w:r w:rsidR="006A02CF" w:rsidRPr="00355CE4">
              <w:rPr>
                <w:rFonts w:ascii="Times New Roman" w:eastAsia="Times New Roman" w:hAnsi="Times New Roman" w:cs="Times New Roman"/>
                <w:color w:val="C00000"/>
              </w:rPr>
              <w:t>ŽAJNOST</w:t>
            </w:r>
            <w:r w:rsidRPr="00355CE4">
              <w:rPr>
                <w:rFonts w:ascii="Times New Roman" w:eastAsia="Times New Roman" w:hAnsi="Times New Roman" w:cs="Times New Roman"/>
                <w:color w:val="C00000"/>
              </w:rPr>
              <w:t xml:space="preserve"> U MUZIČKOM IZVOĐENJU 1</w:t>
            </w:r>
          </w:p>
        </w:tc>
        <w:tc>
          <w:tcPr>
            <w:tcW w:w="2975" w:type="dxa"/>
            <w:gridSpan w:val="3"/>
          </w:tcPr>
          <w:p w14:paraId="0892434B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2</w:t>
            </w:r>
          </w:p>
          <w:p w14:paraId="6E2C520F" w14:textId="7F1DCABC" w:rsidR="004A47CC" w:rsidRPr="00C33FC2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Thematic </w:t>
            </w:r>
            <w:r w:rsidR="00C33FC2"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>Symposia</w:t>
            </w:r>
          </w:p>
          <w:p w14:paraId="35550408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color w:val="0D0D0D"/>
              </w:rPr>
              <w:t>MUSIC AND OTHER ARTS</w:t>
            </w:r>
          </w:p>
          <w:p w14:paraId="1988870B" w14:textId="1AD9455C" w:rsidR="004A47CC" w:rsidRPr="00C33FC2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355CE4">
              <w:rPr>
                <w:rFonts w:ascii="Times New Roman" w:eastAsia="Times New Roman" w:hAnsi="Times New Roman" w:cs="Times New Roman"/>
                <w:color w:val="C00000"/>
              </w:rPr>
              <w:t>MUZIKA I DRUGE</w:t>
            </w:r>
            <w:r w:rsidR="00355CE4">
              <w:rPr>
                <w:rFonts w:ascii="Times New Roman" w:eastAsia="Times New Roman" w:hAnsi="Times New Roman" w:cs="Times New Roman"/>
                <w:color w:val="C00000"/>
              </w:rPr>
              <w:t xml:space="preserve"> </w:t>
            </w:r>
            <w:r w:rsidRPr="00355CE4">
              <w:rPr>
                <w:rFonts w:ascii="Times New Roman" w:eastAsia="Times New Roman" w:hAnsi="Times New Roman" w:cs="Times New Roman"/>
                <w:color w:val="C00000"/>
              </w:rPr>
              <w:t>UMETNOSTI</w:t>
            </w:r>
          </w:p>
        </w:tc>
        <w:tc>
          <w:tcPr>
            <w:tcW w:w="2766" w:type="dxa"/>
            <w:gridSpan w:val="2"/>
          </w:tcPr>
          <w:p w14:paraId="25B16632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3</w:t>
            </w:r>
          </w:p>
          <w:p w14:paraId="21AA64A8" w14:textId="47E20994" w:rsidR="004A47CC" w:rsidRPr="00C33FC2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Thematic </w:t>
            </w:r>
            <w:r w:rsidR="00CB6CBA">
              <w:rPr>
                <w:rFonts w:ascii="Times New Roman" w:eastAsia="Times New Roman" w:hAnsi="Times New Roman" w:cs="Times New Roman"/>
                <w:b/>
                <w:color w:val="0D0D0D"/>
              </w:rPr>
              <w:t>S</w:t>
            </w:r>
            <w:r w:rsidRPr="00C33FC2">
              <w:rPr>
                <w:rFonts w:ascii="Times New Roman" w:eastAsia="Times New Roman" w:hAnsi="Times New Roman" w:cs="Times New Roman"/>
                <w:b/>
                <w:color w:val="0D0D0D"/>
              </w:rPr>
              <w:t>ession 6</w:t>
            </w:r>
          </w:p>
          <w:p w14:paraId="20E4485D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C33FC2">
              <w:rPr>
                <w:rFonts w:ascii="Times New Roman" w:eastAsia="Times New Roman" w:hAnsi="Times New Roman" w:cs="Times New Roman"/>
                <w:color w:val="0D0D0D"/>
              </w:rPr>
              <w:t>MUSIC COGNITION</w:t>
            </w:r>
          </w:p>
          <w:p w14:paraId="70B8EEA0" w14:textId="77777777" w:rsidR="004A47CC" w:rsidRPr="00C33FC2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355CE4">
              <w:rPr>
                <w:rFonts w:ascii="Times New Roman" w:eastAsia="Times New Roman" w:hAnsi="Times New Roman" w:cs="Times New Roman"/>
                <w:color w:val="C00000"/>
              </w:rPr>
              <w:t>MUZIČKA KOGNICIJA</w:t>
            </w:r>
          </w:p>
        </w:tc>
      </w:tr>
      <w:tr w:rsidR="004A47CC" w14:paraId="601BFDCE" w14:textId="77777777" w:rsidTr="001C44D6">
        <w:trPr>
          <w:trHeight w:val="3184"/>
        </w:trPr>
        <w:tc>
          <w:tcPr>
            <w:tcW w:w="722" w:type="dxa"/>
          </w:tcPr>
          <w:p w14:paraId="0CCCD807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15.30 – 15.50</w:t>
            </w:r>
          </w:p>
        </w:tc>
        <w:tc>
          <w:tcPr>
            <w:tcW w:w="2887" w:type="dxa"/>
            <w:gridSpan w:val="2"/>
          </w:tcPr>
          <w:p w14:paraId="29882B5C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color w:val="000000"/>
              </w:rPr>
              <w:t>Gabrielle Kaufman</w:t>
            </w:r>
          </w:p>
          <w:p w14:paraId="67F42AD8" w14:textId="358062C1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Performing </w:t>
            </w:r>
            <w:r w:rsidR="00424AA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mazing </w:t>
            </w:r>
            <w:r w:rsidR="00424AA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g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aze: The function of time, technology and style in expressive characteristics and their reception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br/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Izvođenje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B02D5" w:rsidRPr="00355CE4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zadivljujuće</w:t>
            </w:r>
            <w:proofErr w:type="spellEnd"/>
            <w:r w:rsidR="00FB02D5" w:rsidRPr="00355CE4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 xml:space="preserve"> </w:t>
            </w:r>
            <w:proofErr w:type="spellStart"/>
            <w:r w:rsidR="00FB02D5" w:rsidRPr="00355CE4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opčinjenosti</w:t>
            </w:r>
            <w:proofErr w:type="spellEnd"/>
            <w:r w:rsidR="00FB02D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:</w:t>
            </w:r>
            <w:r w:rsidR="0001480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1480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fu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nkcija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vremena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tehnologije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stila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ekspresivnim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karakteristikama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njihovom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B02D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prijemu</w:t>
            </w:r>
            <w:proofErr w:type="spellEnd"/>
          </w:p>
          <w:p w14:paraId="1D1C8E6E" w14:textId="77777777" w:rsidR="004A47CC" w:rsidRPr="001C44D6" w:rsidRDefault="004A47CC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975" w:type="dxa"/>
            <w:gridSpan w:val="3"/>
            <w:vMerge w:val="restart"/>
          </w:tcPr>
          <w:p w14:paraId="6B90C79B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color w:val="000000"/>
              </w:rPr>
              <w:t xml:space="preserve">Ivan </w:t>
            </w: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Ilić</w:t>
            </w:r>
            <w:proofErr w:type="spellEnd"/>
          </w:p>
          <w:p w14:paraId="2C46879C" w14:textId="131AE5C8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Creating a </w:t>
            </w:r>
            <w:r w:rsidR="00355CE4">
              <w:rPr>
                <w:rFonts w:ascii="Times New Roman" w:eastAsia="Times New Roman" w:hAnsi="Times New Roman" w:cs="Times New Roman"/>
                <w:b/>
                <w:color w:val="000000"/>
              </w:rPr>
              <w:t>‘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f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uture</w:t>
            </w:r>
            <w:r w:rsidR="00355CE4">
              <w:rPr>
                <w:rFonts w:ascii="Times New Roman" w:eastAsia="Times New Roman" w:hAnsi="Times New Roman" w:cs="Times New Roman"/>
                <w:b/>
                <w:color w:val="000000"/>
              </w:rPr>
              <w:t>’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rtist: A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olistic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erspective</w:t>
            </w:r>
          </w:p>
          <w:p w14:paraId="28CD40B8" w14:textId="7369A2A8" w:rsidR="004A47CC" w:rsidRPr="00355CE4" w:rsidRDefault="00000000">
            <w:pPr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Stvaranje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="00355CE4">
              <w:rPr>
                <w:rFonts w:ascii="Times New Roman" w:eastAsia="Times New Roman" w:hAnsi="Times New Roman" w:cs="Times New Roman"/>
                <w:b/>
                <w:color w:val="C00000"/>
              </w:rPr>
              <w:t>‘</w:t>
            </w:r>
            <w:proofErr w:type="spellStart"/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b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udućeg</w:t>
            </w:r>
            <w:proofErr w:type="spellEnd"/>
            <w:r w:rsidR="00355CE4">
              <w:rPr>
                <w:rFonts w:ascii="Times New Roman" w:eastAsia="Times New Roman" w:hAnsi="Times New Roman" w:cs="Times New Roman"/>
                <w:b/>
                <w:color w:val="C00000"/>
              </w:rPr>
              <w:t>’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metnika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h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olistička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erspektiva</w:t>
            </w:r>
            <w:proofErr w:type="spellEnd"/>
          </w:p>
          <w:p w14:paraId="65388C89" w14:textId="77777777" w:rsidR="004A47CC" w:rsidRPr="001C44D6" w:rsidRDefault="004A47CC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45745EBA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color w:val="000000"/>
              </w:rPr>
              <w:t xml:space="preserve">Maja </w:t>
            </w: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Vukadinović</w:t>
            </w:r>
            <w:proofErr w:type="spellEnd"/>
          </w:p>
          <w:p w14:paraId="1C62E22F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The role of the music in exploring the aesthetic experience of dance choreographies</w:t>
            </w:r>
          </w:p>
          <w:p w14:paraId="57141548" w14:textId="77777777" w:rsidR="005309B9" w:rsidRPr="00355CE4" w:rsidRDefault="00000000">
            <w:pPr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Uloga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istraživanju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estetskog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doživljaja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plesnih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koreografija</w:t>
            </w:r>
            <w:proofErr w:type="spellEnd"/>
          </w:p>
          <w:p w14:paraId="55C753B3" w14:textId="77777777" w:rsidR="005309B9" w:rsidRPr="001C44D6" w:rsidRDefault="005309B9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188BEC09" w14:textId="38815C86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</w:rPr>
              <w:br/>
            </w:r>
          </w:p>
          <w:p w14:paraId="4AEAC945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color w:val="000000"/>
              </w:rPr>
              <w:t xml:space="preserve">Olga </w:t>
            </w: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Košarić</w:t>
            </w:r>
            <w:proofErr w:type="spellEnd"/>
          </w:p>
          <w:p w14:paraId="2C383828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The contribution of narrative film music in experiencing ambivalent film endings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br/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Doprinos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narativne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filmske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doživljavanju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ambivalentnih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filmskih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završetaka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</w:p>
          <w:p w14:paraId="03CF1314" w14:textId="77777777" w:rsidR="004A47CC" w:rsidRPr="001C44D6" w:rsidRDefault="004A47CC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3A1B90C0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Marija</w:t>
            </w:r>
            <w:proofErr w:type="spellEnd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Šumarac</w:t>
            </w:r>
            <w:proofErr w:type="spellEnd"/>
          </w:p>
          <w:p w14:paraId="4E8CEF37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Screaming silence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– sound spatialization design in electroacoustic music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br/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Vrišteća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tišina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–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dizajn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prostornosti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zvuka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elektroakustičnoj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muzici</w:t>
            </w:r>
            <w:proofErr w:type="spellEnd"/>
          </w:p>
          <w:p w14:paraId="0FC1E62D" w14:textId="77777777" w:rsidR="004A47CC" w:rsidRPr="001C44D6" w:rsidRDefault="004A47CC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1CA813FB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color w:val="000000"/>
              </w:rPr>
              <w:t xml:space="preserve">Maja </w:t>
            </w: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Vukadinović</w:t>
            </w:r>
            <w:proofErr w:type="spellEnd"/>
          </w:p>
          <w:p w14:paraId="77135088" w14:textId="6E22A5E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Music as an inspiration and </w:t>
            </w:r>
            <w:r w:rsidR="001C44D6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horeographic </w:t>
            </w:r>
            <w:r w:rsidR="001C44D6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ognition</w:t>
            </w:r>
          </w:p>
          <w:p w14:paraId="3B057521" w14:textId="30755C72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lang w:val="nl-NL"/>
              </w:rPr>
            </w:pPr>
            <w:r w:rsidRPr="00317BC1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Muzika kao inspiracija i </w:t>
            </w:r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k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oreografsko saznanje</w:t>
            </w:r>
          </w:p>
        </w:tc>
        <w:tc>
          <w:tcPr>
            <w:tcW w:w="2766" w:type="dxa"/>
            <w:gridSpan w:val="2"/>
          </w:tcPr>
          <w:p w14:paraId="5B6B596A" w14:textId="77777777" w:rsidR="004A47CC" w:rsidRPr="00355CE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55CE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Katarina Stekić</w:t>
            </w:r>
          </w:p>
          <w:p w14:paraId="40521CF6" w14:textId="3BCBF2D9" w:rsidR="004A47CC" w:rsidRPr="00355CE4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Review: The </w:t>
            </w:r>
            <w:r w:rsidR="001C44D6"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ole of </w:t>
            </w:r>
            <w:r w:rsidR="001C44D6"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in </w:t>
            </w:r>
            <w:r w:rsidR="001C44D6"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ognitive </w:t>
            </w:r>
            <w:r w:rsidR="001C44D6"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>d</w:t>
            </w:r>
            <w:r w:rsidRPr="00355CE4">
              <w:rPr>
                <w:rFonts w:ascii="Times New Roman" w:eastAsia="Times New Roman" w:hAnsi="Times New Roman" w:cs="Times New Roman"/>
                <w:b/>
                <w:color w:val="000000"/>
              </w:rPr>
              <w:t>evelopment</w:t>
            </w:r>
          </w:p>
          <w:p w14:paraId="292DE0F6" w14:textId="02652A51" w:rsidR="004A47CC" w:rsidRPr="00355CE4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Pregled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01480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loga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1480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uzike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="0001480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k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ognitivnom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14805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r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azvoju</w:t>
            </w:r>
            <w:proofErr w:type="spellEnd"/>
          </w:p>
        </w:tc>
      </w:tr>
      <w:tr w:rsidR="004A47CC" w:rsidRPr="007D7714" w14:paraId="01945C65" w14:textId="77777777">
        <w:tc>
          <w:tcPr>
            <w:tcW w:w="722" w:type="dxa"/>
          </w:tcPr>
          <w:p w14:paraId="2CE4A9C5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15.50 – 16.10</w:t>
            </w:r>
          </w:p>
        </w:tc>
        <w:tc>
          <w:tcPr>
            <w:tcW w:w="2887" w:type="dxa"/>
            <w:gridSpan w:val="2"/>
          </w:tcPr>
          <w:p w14:paraId="5B51AD8D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Samuel Murray</w:t>
            </w:r>
          </w:p>
          <w:p w14:paraId="677BE2E5" w14:textId="28A7706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Mimesis and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g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uitar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v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irtuosity</w:t>
            </w:r>
          </w:p>
          <w:p w14:paraId="16BC61E1" w14:textId="2327CE93" w:rsidR="004A47CC" w:rsidRDefault="00000000">
            <w:pPr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Mimezis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v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irtuoznost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g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itare</w:t>
            </w:r>
            <w:proofErr w:type="spellEnd"/>
          </w:p>
        </w:tc>
        <w:tc>
          <w:tcPr>
            <w:tcW w:w="2975" w:type="dxa"/>
            <w:gridSpan w:val="3"/>
            <w:vMerge/>
          </w:tcPr>
          <w:p w14:paraId="5403C3C9" w14:textId="77777777" w:rsidR="004A47CC" w:rsidRDefault="004A4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D0D0D"/>
              </w:rPr>
            </w:pPr>
          </w:p>
        </w:tc>
        <w:tc>
          <w:tcPr>
            <w:tcW w:w="2766" w:type="dxa"/>
            <w:gridSpan w:val="2"/>
          </w:tcPr>
          <w:p w14:paraId="2F7AE810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László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Stachó</w:t>
            </w:r>
            <w:proofErr w:type="spellEnd"/>
          </w:p>
          <w:p w14:paraId="192572D3" w14:textId="3E1B4484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The capacity for music: ‘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n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avigating’ the musical process</w:t>
            </w:r>
          </w:p>
          <w:p w14:paraId="4CB2C74B" w14:textId="3D568754" w:rsidR="004A47CC" w:rsidRPr="007D7714" w:rsidRDefault="00000000">
            <w:pPr>
              <w:rPr>
                <w:rFonts w:ascii="Times New Roman" w:eastAsia="Times New Roman" w:hAnsi="Times New Roman" w:cs="Times New Roman"/>
                <w:b/>
                <w:highlight w:val="green"/>
                <w:lang w:val="nl-NL"/>
              </w:rPr>
            </w:pPr>
            <w:r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Kapacitet za muziku: </w:t>
            </w:r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‘n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avigacija</w:t>
            </w:r>
            <w:r w:rsidR="001C44D6"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’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 muzičk</w:t>
            </w:r>
            <w:r w:rsidR="005309B9"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og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 proces</w:t>
            </w:r>
            <w:r w:rsidR="005309B9"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a</w:t>
            </w:r>
          </w:p>
        </w:tc>
      </w:tr>
      <w:tr w:rsidR="004A47CC" w14:paraId="0724EE74" w14:textId="77777777">
        <w:tc>
          <w:tcPr>
            <w:tcW w:w="722" w:type="dxa"/>
          </w:tcPr>
          <w:p w14:paraId="33A9417E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16.10 – 16.30</w:t>
            </w:r>
          </w:p>
        </w:tc>
        <w:tc>
          <w:tcPr>
            <w:tcW w:w="2887" w:type="dxa"/>
            <w:gridSpan w:val="2"/>
          </w:tcPr>
          <w:p w14:paraId="7F425E74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A.V.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Toropova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O. A.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Aleksandrova</w:t>
            </w:r>
            <w:proofErr w:type="spellEnd"/>
          </w:p>
          <w:p w14:paraId="302E921F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Perception of the emotional content of extreme music</w:t>
            </w:r>
          </w:p>
          <w:p w14:paraId="05A888CE" w14:textId="77777777" w:rsidR="004A47CC" w:rsidRPr="007D7714" w:rsidRDefault="00000000">
            <w:pPr>
              <w:rPr>
                <w:rFonts w:ascii="Times New Roman" w:eastAsia="Times New Roman" w:hAnsi="Times New Roman" w:cs="Times New Roman"/>
                <w:b/>
                <w:highlight w:val="green"/>
                <w:lang w:val="nl-NL"/>
              </w:rPr>
            </w:pPr>
            <w:r w:rsidRPr="00355CE4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Percepcija emotivnog sadržaja ekstremne muzike</w:t>
            </w:r>
          </w:p>
        </w:tc>
        <w:tc>
          <w:tcPr>
            <w:tcW w:w="2975" w:type="dxa"/>
            <w:gridSpan w:val="3"/>
            <w:vMerge/>
          </w:tcPr>
          <w:p w14:paraId="2D94FCA3" w14:textId="77777777" w:rsidR="004A47CC" w:rsidRPr="007D7714" w:rsidRDefault="004A4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D0D0D"/>
                <w:lang w:val="nl-NL"/>
              </w:rPr>
            </w:pPr>
          </w:p>
        </w:tc>
        <w:tc>
          <w:tcPr>
            <w:tcW w:w="2766" w:type="dxa"/>
            <w:gridSpan w:val="2"/>
          </w:tcPr>
          <w:p w14:paraId="47ACBCBA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Persefoni</w:t>
            </w:r>
            <w:proofErr w:type="spellEnd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C44D6">
              <w:rPr>
                <w:rFonts w:ascii="Times New Roman" w:eastAsia="Times New Roman" w:hAnsi="Times New Roman" w:cs="Times New Roman"/>
                <w:color w:val="000000"/>
              </w:rPr>
              <w:t>Tzanaki</w:t>
            </w:r>
            <w:proofErr w:type="spellEnd"/>
          </w:p>
          <w:p w14:paraId="48D0F84C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“Maybe they were stressed”: A qualitative exploration of people’s thoughts during their interaction with non-synchronous partners in musical tasks</w:t>
            </w:r>
          </w:p>
          <w:p w14:paraId="13D25574" w14:textId="085FAF76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“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Možda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su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bili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pod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stresom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”: </w:t>
            </w:r>
            <w:proofErr w:type="spellStart"/>
            <w:r w:rsidR="00355CE4">
              <w:rPr>
                <w:rFonts w:ascii="Times New Roman" w:eastAsia="Times New Roman" w:hAnsi="Times New Roman" w:cs="Times New Roman"/>
                <w:b/>
                <w:color w:val="C00000"/>
              </w:rPr>
              <w:t>k</w:t>
            </w:r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valitativno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istraživanje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misli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ljudi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tokom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njihove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interakcije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sa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nesinhronim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partnerima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muzičkim</w:t>
            </w:r>
            <w:proofErr w:type="spellEnd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55CE4">
              <w:rPr>
                <w:rFonts w:ascii="Times New Roman" w:eastAsia="Times New Roman" w:hAnsi="Times New Roman" w:cs="Times New Roman"/>
                <w:b/>
                <w:color w:val="C00000"/>
              </w:rPr>
              <w:t>zadacima</w:t>
            </w:r>
            <w:proofErr w:type="spellEnd"/>
          </w:p>
        </w:tc>
      </w:tr>
      <w:tr w:rsidR="004A47CC" w14:paraId="1998D049" w14:textId="77777777">
        <w:tc>
          <w:tcPr>
            <w:tcW w:w="722" w:type="dxa"/>
          </w:tcPr>
          <w:p w14:paraId="2EDC8B2B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lastRenderedPageBreak/>
              <w:t>16.30 – 16.50</w:t>
            </w:r>
          </w:p>
        </w:tc>
        <w:tc>
          <w:tcPr>
            <w:tcW w:w="2887" w:type="dxa"/>
            <w:gridSpan w:val="2"/>
          </w:tcPr>
          <w:p w14:paraId="5DD3BED8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Maria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Bernardete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Castelan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Póvoas</w:t>
            </w:r>
            <w:proofErr w:type="spellEnd"/>
          </w:p>
          <w:p w14:paraId="1F4D5696" w14:textId="2DEDA7A4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The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t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echnical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s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trategy to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r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educe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m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ovement (SMRD) in the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p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ractice of </w:t>
            </w:r>
            <w:r w:rsidRPr="001C44D6">
              <w:rPr>
                <w:rFonts w:ascii="Times New Roman" w:eastAsia="Times New Roman" w:hAnsi="Times New Roman" w:cs="Times New Roman"/>
                <w:b/>
                <w:i/>
                <w:iCs/>
                <w:color w:val="0D0D0D"/>
              </w:rPr>
              <w:t>Danza Criolla V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 for piano by Alberto Ginastera. The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o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rganization and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p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rotocol of a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c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ase </w:t>
            </w:r>
            <w:r w:rsidR="001C44D6"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s</w:t>
            </w:r>
            <w:r w:rsidRPr="001C44D6">
              <w:rPr>
                <w:rFonts w:ascii="Times New Roman" w:eastAsia="Times New Roman" w:hAnsi="Times New Roman" w:cs="Times New Roman"/>
                <w:b/>
                <w:color w:val="0D0D0D"/>
              </w:rPr>
              <w:t>tudy</w:t>
            </w:r>
          </w:p>
          <w:p w14:paraId="74FF8477" w14:textId="05CDA224" w:rsidR="004A47CC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  <w:highlight w:val="green"/>
              </w:rPr>
            </w:pP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Tehnička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trategija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za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manjenje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okreta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(SMRD) u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v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ežbanju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Pr="00317BC1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Danza Criolla V</w:t>
            </w:r>
            <w:r w:rsidR="005309B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za </w:t>
            </w:r>
            <w:proofErr w:type="spellStart"/>
            <w:r w:rsidR="005309B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klavir</w:t>
            </w:r>
            <w:proofErr w:type="spellEnd"/>
            <w:r w:rsidR="005309B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Alberta Ginastera.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Organizacija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rotokol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tudije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lučaja</w:t>
            </w:r>
            <w:proofErr w:type="spellEnd"/>
          </w:p>
        </w:tc>
        <w:tc>
          <w:tcPr>
            <w:tcW w:w="2975" w:type="dxa"/>
            <w:gridSpan w:val="3"/>
            <w:vMerge/>
          </w:tcPr>
          <w:p w14:paraId="0989D07B" w14:textId="77777777" w:rsidR="004A47CC" w:rsidRDefault="004A4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D0D0D"/>
              </w:rPr>
            </w:pPr>
          </w:p>
        </w:tc>
        <w:tc>
          <w:tcPr>
            <w:tcW w:w="2766" w:type="dxa"/>
            <w:gridSpan w:val="2"/>
          </w:tcPr>
          <w:p w14:paraId="070FACEB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Marko Vesić &amp; Sanela Nikolić</w:t>
            </w:r>
          </w:p>
          <w:p w14:paraId="7F69699E" w14:textId="77777777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How contemporary composers practice creativity in music</w:t>
            </w:r>
          </w:p>
          <w:p w14:paraId="0A05BFB9" w14:textId="485FFE51" w:rsidR="004A47CC" w:rsidRDefault="00000000">
            <w:pPr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Kako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savremeni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kompozitori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praktikuju</w:t>
            </w:r>
            <w:proofErr w:type="spellEnd"/>
            <w:r w:rsidR="001C44D6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kreativnost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muzici</w:t>
            </w:r>
            <w:proofErr w:type="spellEnd"/>
          </w:p>
        </w:tc>
      </w:tr>
      <w:tr w:rsidR="004A47CC" w14:paraId="340983A4" w14:textId="77777777">
        <w:tc>
          <w:tcPr>
            <w:tcW w:w="722" w:type="dxa"/>
          </w:tcPr>
          <w:p w14:paraId="167B3D37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8628" w:type="dxa"/>
            <w:gridSpan w:val="7"/>
          </w:tcPr>
          <w:p w14:paraId="10E81F68" w14:textId="77777777" w:rsidR="004A47CC" w:rsidRDefault="00000000">
            <w:pPr>
              <w:jc w:val="right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16.50–17.10 Coffee break</w:t>
            </w:r>
          </w:p>
        </w:tc>
      </w:tr>
      <w:tr w:rsidR="004A47CC" w14:paraId="237CD545" w14:textId="77777777">
        <w:tc>
          <w:tcPr>
            <w:tcW w:w="9350" w:type="dxa"/>
            <w:gridSpan w:val="8"/>
          </w:tcPr>
          <w:p w14:paraId="6C0C0085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17.10–18.30 Session 4</w:t>
            </w:r>
          </w:p>
        </w:tc>
      </w:tr>
      <w:tr w:rsidR="004A47CC" w14:paraId="33EED60C" w14:textId="77777777">
        <w:tc>
          <w:tcPr>
            <w:tcW w:w="739" w:type="dxa"/>
            <w:gridSpan w:val="2"/>
          </w:tcPr>
          <w:p w14:paraId="070E81BA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913" w:type="dxa"/>
            <w:gridSpan w:val="2"/>
          </w:tcPr>
          <w:p w14:paraId="52935EE3" w14:textId="77777777" w:rsidR="004A47C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Conference Hall 1</w:t>
            </w:r>
          </w:p>
          <w:p w14:paraId="7AAC0BA5" w14:textId="77777777" w:rsidR="004A47C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Workshop 1</w:t>
            </w:r>
          </w:p>
        </w:tc>
        <w:tc>
          <w:tcPr>
            <w:tcW w:w="2947" w:type="dxa"/>
            <w:gridSpan w:val="3"/>
          </w:tcPr>
          <w:p w14:paraId="3547A956" w14:textId="77777777" w:rsidR="004A47C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Conference Hall 2</w:t>
            </w:r>
          </w:p>
          <w:p w14:paraId="19380D67" w14:textId="77777777" w:rsidR="004A47C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Workshop 2</w:t>
            </w:r>
          </w:p>
        </w:tc>
        <w:tc>
          <w:tcPr>
            <w:tcW w:w="2751" w:type="dxa"/>
          </w:tcPr>
          <w:p w14:paraId="1666F4FF" w14:textId="77777777" w:rsidR="004A47C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Conference Hall 3</w:t>
            </w:r>
          </w:p>
          <w:p w14:paraId="06D1A68B" w14:textId="77777777" w:rsidR="004A47C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Workshop 3 </w:t>
            </w:r>
          </w:p>
        </w:tc>
      </w:tr>
      <w:tr w:rsidR="004A47CC" w14:paraId="755E1C25" w14:textId="77777777">
        <w:tc>
          <w:tcPr>
            <w:tcW w:w="739" w:type="dxa"/>
            <w:gridSpan w:val="2"/>
          </w:tcPr>
          <w:p w14:paraId="6C9662FF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  <w:bookmarkStart w:id="6" w:name="_3dy6vkm" w:colFirst="0" w:colLast="0"/>
            <w:bookmarkEnd w:id="6"/>
          </w:p>
        </w:tc>
        <w:tc>
          <w:tcPr>
            <w:tcW w:w="2913" w:type="dxa"/>
            <w:gridSpan w:val="2"/>
          </w:tcPr>
          <w:p w14:paraId="6060CC44" w14:textId="77777777" w:rsidR="004A47CC" w:rsidRDefault="00000000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Mirsada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Zećo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Lejla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Silajdžić</w:t>
            </w:r>
            <w:proofErr w:type="spellEnd"/>
          </w:p>
          <w:p w14:paraId="7C8941D0" w14:textId="78F0A85E" w:rsidR="004A47CC" w:rsidRPr="001C44D6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Sound </w:t>
            </w:r>
            <w:r w:rsidR="00317BC1">
              <w:rPr>
                <w:rFonts w:ascii="Times New Roman" w:eastAsia="Times New Roman" w:hAnsi="Times New Roman" w:cs="Times New Roman"/>
                <w:b/>
                <w:color w:val="000000"/>
              </w:rPr>
              <w:t>w</w:t>
            </w:r>
            <w:r w:rsidRPr="001C44D6">
              <w:rPr>
                <w:rFonts w:ascii="Times New Roman" w:eastAsia="Times New Roman" w:hAnsi="Times New Roman" w:cs="Times New Roman"/>
                <w:b/>
                <w:color w:val="000000"/>
              </w:rPr>
              <w:t>ellness</w:t>
            </w:r>
          </w:p>
          <w:p w14:paraId="38AEC518" w14:textId="5BD7024C" w:rsidR="004A47CC" w:rsidRPr="00317BC1" w:rsidRDefault="00000000">
            <w:pPr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</w:pP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Zvučni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 xml:space="preserve"> </w:t>
            </w:r>
            <w:r w:rsidR="001C44D6" w:rsidRPr="00317BC1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w</w:t>
            </w:r>
            <w:r w:rsidRPr="00317BC1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ellness</w:t>
            </w:r>
          </w:p>
          <w:p w14:paraId="23CBFF5D" w14:textId="77777777" w:rsidR="004A47CC" w:rsidRDefault="004A47CC">
            <w:pPr>
              <w:rPr>
                <w:rFonts w:ascii="Times New Roman" w:eastAsia="Times New Roman" w:hAnsi="Times New Roman" w:cs="Times New Roman"/>
              </w:rPr>
            </w:pPr>
          </w:p>
          <w:p w14:paraId="64105DDD" w14:textId="77777777" w:rsidR="004A47CC" w:rsidRDefault="004A47CC">
            <w:pPr>
              <w:rPr>
                <w:rFonts w:ascii="Times New Roman" w:eastAsia="Times New Roman" w:hAnsi="Times New Roman" w:cs="Times New Roman"/>
              </w:rPr>
            </w:pPr>
          </w:p>
          <w:p w14:paraId="62EDC146" w14:textId="77777777" w:rsidR="004A47CC" w:rsidRDefault="004A47C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47" w:type="dxa"/>
            <w:gridSpan w:val="3"/>
          </w:tcPr>
          <w:p w14:paraId="561C7A0A" w14:textId="77777777" w:rsidR="004A47CC" w:rsidRPr="00086499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86499">
              <w:rPr>
                <w:rFonts w:ascii="Times New Roman" w:eastAsia="Times New Roman" w:hAnsi="Times New Roman" w:cs="Times New Roman"/>
                <w:color w:val="000000"/>
              </w:rPr>
              <w:t xml:space="preserve">Mario </w:t>
            </w:r>
            <w:proofErr w:type="spellStart"/>
            <w:r w:rsidRPr="00086499">
              <w:rPr>
                <w:rFonts w:ascii="Times New Roman" w:eastAsia="Times New Roman" w:hAnsi="Times New Roman" w:cs="Times New Roman"/>
                <w:color w:val="000000"/>
              </w:rPr>
              <w:t>Eterović</w:t>
            </w:r>
            <w:proofErr w:type="spellEnd"/>
          </w:p>
          <w:p w14:paraId="1D82A2C8" w14:textId="77777777" w:rsidR="004A47CC" w:rsidRPr="00086499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Advanced techniques for using the positive potential of performance anxiety</w:t>
            </w:r>
          </w:p>
          <w:p w14:paraId="37ABA1A2" w14:textId="77777777" w:rsidR="004A47CC" w:rsidRPr="00317BC1" w:rsidRDefault="00000000">
            <w:pPr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Napredne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tehnike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za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korišćenje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pozitivnog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potencijala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izvođačke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anksioznosti</w:t>
            </w:r>
            <w:proofErr w:type="spellEnd"/>
          </w:p>
          <w:p w14:paraId="4E64888F" w14:textId="77777777" w:rsidR="004A47CC" w:rsidRPr="00086499" w:rsidRDefault="004A47CC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751" w:type="dxa"/>
          </w:tcPr>
          <w:p w14:paraId="01D7C572" w14:textId="77777777" w:rsidR="004A47CC" w:rsidRPr="00086499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86499">
              <w:rPr>
                <w:rFonts w:ascii="Times New Roman" w:eastAsia="Times New Roman" w:hAnsi="Times New Roman" w:cs="Times New Roman"/>
                <w:color w:val="000000"/>
              </w:rPr>
              <w:t xml:space="preserve">Christoph </w:t>
            </w:r>
            <w:proofErr w:type="spellStart"/>
            <w:r w:rsidRPr="00086499">
              <w:rPr>
                <w:rFonts w:ascii="Times New Roman" w:eastAsia="Times New Roman" w:hAnsi="Times New Roman" w:cs="Times New Roman"/>
                <w:color w:val="000000"/>
              </w:rPr>
              <w:t>Louven</w:t>
            </w:r>
            <w:proofErr w:type="spellEnd"/>
            <w:r w:rsidRPr="00086499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86499">
              <w:rPr>
                <w:rFonts w:ascii="Times New Roman" w:eastAsia="Times New Roman" w:hAnsi="Times New Roman" w:cs="Times New Roman"/>
                <w:color w:val="000000"/>
              </w:rPr>
              <w:t>Carolin</w:t>
            </w:r>
            <w:proofErr w:type="spellEnd"/>
            <w:r w:rsidRPr="00086499">
              <w:rPr>
                <w:rFonts w:ascii="Times New Roman" w:eastAsia="Times New Roman" w:hAnsi="Times New Roman" w:cs="Times New Roman"/>
                <w:color w:val="000000"/>
              </w:rPr>
              <w:t xml:space="preserve"> Scholle, Fabian </w:t>
            </w:r>
            <w:proofErr w:type="spellStart"/>
            <w:r w:rsidRPr="00086499">
              <w:rPr>
                <w:rFonts w:ascii="Times New Roman" w:eastAsia="Times New Roman" w:hAnsi="Times New Roman" w:cs="Times New Roman"/>
                <w:color w:val="000000"/>
              </w:rPr>
              <w:t>Gehrs</w:t>
            </w:r>
            <w:proofErr w:type="spellEnd"/>
          </w:p>
          <w:p w14:paraId="4DBE64AE" w14:textId="5953858E" w:rsidR="004A47CC" w:rsidRPr="00086499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emoTouch</w:t>
            </w:r>
            <w:proofErr w:type="spellEnd"/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Web –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n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ew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w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eb-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b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ased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ystem for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ontinuous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eal-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t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ime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esearch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w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ith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i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nternet-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onnected </w:t>
            </w:r>
            <w:r w:rsidR="00086499"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d</w:t>
            </w:r>
            <w:r w:rsidRPr="00086499">
              <w:rPr>
                <w:rFonts w:ascii="Times New Roman" w:eastAsia="Times New Roman" w:hAnsi="Times New Roman" w:cs="Times New Roman"/>
                <w:b/>
                <w:color w:val="000000"/>
              </w:rPr>
              <w:t>evices</w:t>
            </w:r>
          </w:p>
          <w:p w14:paraId="1C293EE2" w14:textId="5C422531" w:rsidR="004A47CC" w:rsidRPr="00086499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emoTouch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Web –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n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ovi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istem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z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asnovan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w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eb-u za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k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ontinuirano</w:t>
            </w:r>
            <w:proofErr w:type="spellEnd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straživanje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r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ealnom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v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remenu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sa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ređajima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ovezanim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="00086499"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317BC1">
              <w:rPr>
                <w:rFonts w:ascii="Times New Roman" w:eastAsia="Times New Roman" w:hAnsi="Times New Roman" w:cs="Times New Roman"/>
                <w:b/>
                <w:color w:val="C00000"/>
              </w:rPr>
              <w:t>nternet</w:t>
            </w:r>
          </w:p>
        </w:tc>
      </w:tr>
      <w:tr w:rsidR="004A47CC" w14:paraId="36508F7C" w14:textId="77777777">
        <w:trPr>
          <w:trHeight w:val="266"/>
        </w:trPr>
        <w:tc>
          <w:tcPr>
            <w:tcW w:w="9350" w:type="dxa"/>
            <w:gridSpan w:val="8"/>
          </w:tcPr>
          <w:p w14:paraId="366AB28D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Social events (optional)</w:t>
            </w:r>
          </w:p>
        </w:tc>
      </w:tr>
      <w:tr w:rsidR="004A47CC" w14:paraId="6CBBD5EC" w14:textId="77777777">
        <w:trPr>
          <w:trHeight w:val="266"/>
        </w:trPr>
        <w:tc>
          <w:tcPr>
            <w:tcW w:w="9350" w:type="dxa"/>
            <w:gridSpan w:val="8"/>
          </w:tcPr>
          <w:p w14:paraId="4B9D4DBB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19.00–20.00 Guided Tour through Belgrade</w:t>
            </w:r>
          </w:p>
        </w:tc>
      </w:tr>
      <w:tr w:rsidR="004A47CC" w14:paraId="1FA2367E" w14:textId="77777777">
        <w:tc>
          <w:tcPr>
            <w:tcW w:w="9350" w:type="dxa"/>
            <w:gridSpan w:val="8"/>
          </w:tcPr>
          <w:p w14:paraId="7D0ABA83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20.00 Conference Dinner at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Skadarlija</w:t>
            </w:r>
            <w:proofErr w:type="spellEnd"/>
          </w:p>
        </w:tc>
      </w:tr>
    </w:tbl>
    <w:p w14:paraId="2D113FD7" w14:textId="77777777" w:rsidR="004A47CC" w:rsidRDefault="004A47CC">
      <w:pPr>
        <w:spacing w:after="0"/>
        <w:rPr>
          <w:rFonts w:ascii="Times New Roman" w:eastAsia="Times New Roman" w:hAnsi="Times New Roman" w:cs="Times New Roman"/>
          <w:color w:val="0D0D0D"/>
        </w:rPr>
      </w:pPr>
    </w:p>
    <w:p w14:paraId="09CADA33" w14:textId="77777777" w:rsidR="004A47CC" w:rsidRDefault="004A47CC">
      <w:pPr>
        <w:spacing w:after="0"/>
        <w:rPr>
          <w:rFonts w:ascii="Times New Roman" w:eastAsia="Times New Roman" w:hAnsi="Times New Roman" w:cs="Times New Roman"/>
          <w:color w:val="0D0D0D"/>
        </w:rPr>
      </w:pPr>
    </w:p>
    <w:p w14:paraId="462187C1" w14:textId="77777777" w:rsidR="004A47CC" w:rsidRDefault="00000000">
      <w:pPr>
        <w:spacing w:after="0"/>
        <w:rPr>
          <w:rFonts w:ascii="Times New Roman" w:eastAsia="Times New Roman" w:hAnsi="Times New Roman" w:cs="Times New Roman"/>
          <w:color w:val="0D0D0D"/>
        </w:rPr>
      </w:pPr>
      <w:r>
        <w:br w:type="page"/>
      </w:r>
    </w:p>
    <w:tbl>
      <w:tblPr>
        <w:tblStyle w:val="a4"/>
        <w:tblW w:w="9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"/>
        <w:gridCol w:w="2944"/>
        <w:gridCol w:w="2879"/>
        <w:gridCol w:w="2804"/>
      </w:tblGrid>
      <w:tr w:rsidR="004A47CC" w14:paraId="50874F89" w14:textId="77777777">
        <w:trPr>
          <w:trHeight w:val="530"/>
        </w:trPr>
        <w:tc>
          <w:tcPr>
            <w:tcW w:w="9350" w:type="dxa"/>
            <w:gridSpan w:val="4"/>
          </w:tcPr>
          <w:p w14:paraId="0F61DDEB" w14:textId="77777777" w:rsidR="004A47CC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lastRenderedPageBreak/>
              <w:t>Saturday, October 29, 2022</w:t>
            </w:r>
          </w:p>
          <w:p w14:paraId="388B3BF1" w14:textId="77777777" w:rsidR="004A47CC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Rectorate Building, University of Arts, Belgrade,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Kosančićev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venac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mallCaps/>
                <w:color w:val="0D0D0D"/>
              </w:rPr>
              <w:t>9</w:t>
            </w:r>
          </w:p>
        </w:tc>
      </w:tr>
      <w:tr w:rsidR="004A47CC" w14:paraId="78A4EB21" w14:textId="77777777">
        <w:tc>
          <w:tcPr>
            <w:tcW w:w="9350" w:type="dxa"/>
            <w:gridSpan w:val="4"/>
          </w:tcPr>
          <w:p w14:paraId="7203237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10.00–11.00</w:t>
            </w:r>
          </w:p>
          <w:p w14:paraId="7D739CBC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>Conference Hall 1</w:t>
            </w:r>
          </w:p>
          <w:p w14:paraId="5750CDB5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D0D0D"/>
              </w:rPr>
            </w:pPr>
          </w:p>
          <w:p w14:paraId="51F08ADE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Keynote</w:t>
            </w: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</w:p>
          <w:p w14:paraId="140C58FE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</w:p>
          <w:p w14:paraId="38BEC2CB" w14:textId="77777777" w:rsidR="004A47CC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Heiner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Gembris</w:t>
            </w:r>
            <w:proofErr w:type="spellEnd"/>
          </w:p>
          <w:p w14:paraId="0943BA45" w14:textId="77777777" w:rsidR="004A47CC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Professor, retired, Institute for the Research of Musical Talent, University of Paderborn</w:t>
            </w:r>
          </w:p>
          <w:p w14:paraId="064D985A" w14:textId="77777777" w:rsidR="004A47CC" w:rsidRPr="00322913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2913">
              <w:rPr>
                <w:rFonts w:ascii="Times New Roman" w:eastAsia="Times New Roman" w:hAnsi="Times New Roman" w:cs="Times New Roman"/>
                <w:b/>
              </w:rPr>
              <w:t>Musically talented in competitions</w:t>
            </w:r>
          </w:p>
          <w:p w14:paraId="69DA5968" w14:textId="77777777" w:rsidR="004A47CC" w:rsidRDefault="0000000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highlight w:val="red"/>
              </w:rPr>
            </w:pP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Muzički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talenti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takmičenjima</w:t>
            </w:r>
            <w:proofErr w:type="spellEnd"/>
          </w:p>
        </w:tc>
      </w:tr>
      <w:tr w:rsidR="004A47CC" w14:paraId="6B5DEC83" w14:textId="77777777">
        <w:tc>
          <w:tcPr>
            <w:tcW w:w="9350" w:type="dxa"/>
            <w:gridSpan w:val="4"/>
          </w:tcPr>
          <w:p w14:paraId="69DD56F5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11.00–12.20 Session 5</w:t>
            </w:r>
          </w:p>
        </w:tc>
      </w:tr>
      <w:tr w:rsidR="004A47CC" w14:paraId="1BEFD15C" w14:textId="77777777">
        <w:tc>
          <w:tcPr>
            <w:tcW w:w="723" w:type="dxa"/>
          </w:tcPr>
          <w:p w14:paraId="0D4752EE" w14:textId="77777777" w:rsidR="004A47CC" w:rsidRPr="00322913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944" w:type="dxa"/>
          </w:tcPr>
          <w:p w14:paraId="04453953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1</w:t>
            </w:r>
          </w:p>
          <w:p w14:paraId="6EB4D5DA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7</w:t>
            </w:r>
          </w:p>
          <w:p w14:paraId="2A7D0EF2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color w:val="0D0D0D"/>
              </w:rPr>
              <w:t>PERSONALITY AND MOTIVATION IN MUSIC PERFORMANCE</w:t>
            </w:r>
          </w:p>
          <w:p w14:paraId="1AB33268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C84488">
              <w:rPr>
                <w:rFonts w:ascii="Times New Roman" w:eastAsia="Times New Roman" w:hAnsi="Times New Roman" w:cs="Times New Roman"/>
                <w:color w:val="C00000"/>
              </w:rPr>
              <w:t>LIČNOST I MOTIVACIJA U MUZIČKOM IZVOĐENJU</w:t>
            </w:r>
          </w:p>
        </w:tc>
        <w:tc>
          <w:tcPr>
            <w:tcW w:w="2879" w:type="dxa"/>
          </w:tcPr>
          <w:p w14:paraId="67A1871C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2</w:t>
            </w:r>
          </w:p>
          <w:p w14:paraId="3AC93A61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8</w:t>
            </w:r>
          </w:p>
          <w:p w14:paraId="54D162B8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color w:val="0D0D0D"/>
              </w:rPr>
              <w:t>SUPPORTIVE ROLE OF MUSIC TEACHER</w:t>
            </w:r>
          </w:p>
          <w:p w14:paraId="7FC5119E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C84488">
              <w:rPr>
                <w:rFonts w:ascii="Times New Roman" w:eastAsia="Times New Roman" w:hAnsi="Times New Roman" w:cs="Times New Roman"/>
                <w:color w:val="C00000"/>
              </w:rPr>
              <w:t>PODRŽAVAJUĆA ULOGA NASTAVNIKA MUZIKE</w:t>
            </w:r>
          </w:p>
        </w:tc>
        <w:tc>
          <w:tcPr>
            <w:tcW w:w="2804" w:type="dxa"/>
          </w:tcPr>
          <w:p w14:paraId="4641E65D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3</w:t>
            </w:r>
          </w:p>
          <w:p w14:paraId="692F6350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322913">
              <w:rPr>
                <w:rFonts w:ascii="Times New Roman" w:eastAsia="Times New Roman" w:hAnsi="Times New Roman" w:cs="Times New Roman"/>
                <w:b/>
              </w:rPr>
              <w:t>Thematic Session 9</w:t>
            </w:r>
          </w:p>
          <w:p w14:paraId="5A01D29F" w14:textId="77777777" w:rsidR="004A47CC" w:rsidRPr="00322913" w:rsidRDefault="00000000">
            <w:pPr>
              <w:rPr>
                <w:rFonts w:ascii="Times New Roman" w:eastAsia="Times New Roman" w:hAnsi="Times New Roman" w:cs="Times New Roman"/>
              </w:rPr>
            </w:pPr>
            <w:r w:rsidRPr="00322913">
              <w:rPr>
                <w:rFonts w:ascii="Times New Roman" w:eastAsia="Times New Roman" w:hAnsi="Times New Roman" w:cs="Times New Roman"/>
              </w:rPr>
              <w:t xml:space="preserve">MUSIC, </w:t>
            </w:r>
            <w:proofErr w:type="gramStart"/>
            <w:r w:rsidRPr="00322913">
              <w:rPr>
                <w:rFonts w:ascii="Times New Roman" w:eastAsia="Times New Roman" w:hAnsi="Times New Roman" w:cs="Times New Roman"/>
              </w:rPr>
              <w:t>HEALTH</w:t>
            </w:r>
            <w:proofErr w:type="gramEnd"/>
            <w:r w:rsidRPr="00322913">
              <w:rPr>
                <w:rFonts w:ascii="Times New Roman" w:eastAsia="Times New Roman" w:hAnsi="Times New Roman" w:cs="Times New Roman"/>
              </w:rPr>
              <w:t xml:space="preserve"> AND WELL-BEING</w:t>
            </w:r>
          </w:p>
          <w:p w14:paraId="12FA0072" w14:textId="77777777" w:rsidR="004A47CC" w:rsidRPr="00322913" w:rsidRDefault="00000000">
            <w:pPr>
              <w:rPr>
                <w:rFonts w:ascii="Times New Roman" w:eastAsia="Times New Roman" w:hAnsi="Times New Roman" w:cs="Times New Roman"/>
              </w:rPr>
            </w:pPr>
            <w:r w:rsidRPr="00C84488">
              <w:rPr>
                <w:rFonts w:ascii="Times New Roman" w:eastAsia="Times New Roman" w:hAnsi="Times New Roman" w:cs="Times New Roman"/>
                <w:color w:val="C00000"/>
              </w:rPr>
              <w:t>MUZIKA, ZDRAVLJE I BLAGOSTANJE</w:t>
            </w:r>
          </w:p>
        </w:tc>
      </w:tr>
      <w:tr w:rsidR="004A47CC" w:rsidRPr="007D7714" w14:paraId="5CD2AD27" w14:textId="77777777">
        <w:tc>
          <w:tcPr>
            <w:tcW w:w="723" w:type="dxa"/>
          </w:tcPr>
          <w:p w14:paraId="5A3F75E3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color w:val="0D0D0D"/>
              </w:rPr>
              <w:t>11.00 – 11.20</w:t>
            </w:r>
          </w:p>
        </w:tc>
        <w:tc>
          <w:tcPr>
            <w:tcW w:w="2944" w:type="dxa"/>
          </w:tcPr>
          <w:p w14:paraId="4F9A5989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Ana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Butković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Matea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Kramarić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, Matej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Pavlić</w:t>
            </w:r>
            <w:proofErr w:type="spellEnd"/>
          </w:p>
          <w:p w14:paraId="6F69AEF7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Personality facets and creative self-beliefs</w:t>
            </w:r>
          </w:p>
          <w:p w14:paraId="446A1D89" w14:textId="409FBA96" w:rsidR="004A47CC" w:rsidRPr="00322913" w:rsidRDefault="00AF272B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Crte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ličnosti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kreativna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samo-uverenja</w:t>
            </w:r>
            <w:proofErr w:type="spellEnd"/>
          </w:p>
        </w:tc>
        <w:tc>
          <w:tcPr>
            <w:tcW w:w="2879" w:type="dxa"/>
          </w:tcPr>
          <w:p w14:paraId="35FBE883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Vanjuška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Martinović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, Vesna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Rokvić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, Katarina Stekić</w:t>
            </w:r>
          </w:p>
          <w:p w14:paraId="1C13B7F8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Attitudes of music </w:t>
            </w:r>
            <w:proofErr w:type="gramStart"/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school teachers</w:t>
            </w:r>
            <w:proofErr w:type="gramEnd"/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towards working with musically gifted students</w:t>
            </w:r>
          </w:p>
          <w:p w14:paraId="3B85586C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Stavovi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nastavnika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škola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prema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radu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sa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muzički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darovitim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učenicima</w:t>
            </w:r>
            <w:proofErr w:type="spellEnd"/>
          </w:p>
        </w:tc>
        <w:tc>
          <w:tcPr>
            <w:tcW w:w="2804" w:type="dxa"/>
          </w:tcPr>
          <w:p w14:paraId="059DEAF9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Helena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Dukić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 &amp; Richard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Parncutt</w:t>
            </w:r>
            <w:proofErr w:type="spellEnd"/>
          </w:p>
          <w:p w14:paraId="164C0DBA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Elicitation of imagery in Guided Imagery and Music Therapy</w:t>
            </w:r>
          </w:p>
          <w:p w14:paraId="7EB7660B" w14:textId="5C2B8936" w:rsidR="004A47CC" w:rsidRPr="00322913" w:rsidRDefault="00AF272B">
            <w:pPr>
              <w:rPr>
                <w:rFonts w:ascii="Times New Roman" w:eastAsia="Times New Roman" w:hAnsi="Times New Roman" w:cs="Times New Roman"/>
                <w:b/>
                <w:lang w:val="nl-NL"/>
              </w:rPr>
            </w:pPr>
            <w:r w:rsidRPr="00C84488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Produkcija slika u </w:t>
            </w:r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v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ođenim </w:t>
            </w:r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i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maginacijama i </w:t>
            </w:r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m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uzikoterapiji</w:t>
            </w:r>
          </w:p>
        </w:tc>
      </w:tr>
      <w:tr w:rsidR="004A47CC" w14:paraId="2264BAA8" w14:textId="77777777">
        <w:tc>
          <w:tcPr>
            <w:tcW w:w="723" w:type="dxa"/>
          </w:tcPr>
          <w:p w14:paraId="1949A66F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11.20 – 11.40</w:t>
            </w:r>
          </w:p>
        </w:tc>
        <w:tc>
          <w:tcPr>
            <w:tcW w:w="2944" w:type="dxa"/>
          </w:tcPr>
          <w:p w14:paraId="3982AE11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Ana Protulipac, Sanja Stevanović, Dejana Mutavdžin &amp; Blanka Bogunović</w:t>
            </w:r>
          </w:p>
          <w:p w14:paraId="655C8F6D" w14:textId="354CAC0E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What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d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rives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usic: The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elationship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b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etween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sychological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n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eeds, </w:t>
            </w:r>
            <w:proofErr w:type="gramStart"/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otivation</w:t>
            </w:r>
            <w:proofErr w:type="gramEnd"/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and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uccessfulness in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igh-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chool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upils</w:t>
            </w:r>
          </w:p>
          <w:p w14:paraId="2AF72CDA" w14:textId="17CC0138" w:rsidR="004A47CC" w:rsidRDefault="00000000">
            <w:pPr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Šta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okreće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uziku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dnos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između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siholoških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otreba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otivacije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uzičke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uspešnosti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čenika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rednjih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uzičkih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š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kola</w:t>
            </w:r>
            <w:proofErr w:type="spellEnd"/>
          </w:p>
        </w:tc>
        <w:tc>
          <w:tcPr>
            <w:tcW w:w="2879" w:type="dxa"/>
          </w:tcPr>
          <w:p w14:paraId="67808262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Zoran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Gotovčević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Majda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Marić</w:t>
            </w:r>
            <w:proofErr w:type="spellEnd"/>
          </w:p>
          <w:p w14:paraId="4816C59D" w14:textId="355E8F0A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Factors that may influence the inclusion of students with special needs into musical schools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br/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Faktori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koji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mogu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uticati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inkluziju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F272B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učenika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sa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posebnim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potrebama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muzičkim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školama</w:t>
            </w:r>
            <w:proofErr w:type="spellEnd"/>
          </w:p>
        </w:tc>
        <w:tc>
          <w:tcPr>
            <w:tcW w:w="2804" w:type="dxa"/>
          </w:tcPr>
          <w:p w14:paraId="2CA7F3F9" w14:textId="77777777" w:rsidR="004A47CC" w:rsidRPr="00322913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Brigita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Vilč</w:t>
            </w:r>
            <w:proofErr w:type="spellEnd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 xml:space="preserve"> &amp; Iva </w:t>
            </w:r>
            <w:proofErr w:type="spellStart"/>
            <w:r w:rsidRPr="00322913">
              <w:rPr>
                <w:rFonts w:ascii="Times New Roman" w:eastAsia="Times New Roman" w:hAnsi="Times New Roman" w:cs="Times New Roman"/>
                <w:color w:val="000000"/>
              </w:rPr>
              <w:t>Kirac</w:t>
            </w:r>
            <w:proofErr w:type="spellEnd"/>
          </w:p>
          <w:p w14:paraId="42476C6D" w14:textId="128D9943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Out of the box: Relaxation and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rotocol in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o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ncology </w:t>
            </w:r>
            <w:r w:rsidR="00322913"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322913">
              <w:rPr>
                <w:rFonts w:ascii="Times New Roman" w:eastAsia="Times New Roman" w:hAnsi="Times New Roman" w:cs="Times New Roman"/>
                <w:b/>
                <w:color w:val="000000"/>
              </w:rPr>
              <w:t>atients</w:t>
            </w:r>
          </w:p>
          <w:p w14:paraId="49176AB0" w14:textId="243E7F47" w:rsidR="004A47CC" w:rsidRPr="00322913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Izvan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kutije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puštanje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uzički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rotokol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nkoloških</w:t>
            </w:r>
            <w:proofErr w:type="spellEnd"/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22913"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C84488">
              <w:rPr>
                <w:rFonts w:ascii="Times New Roman" w:eastAsia="Times New Roman" w:hAnsi="Times New Roman" w:cs="Times New Roman"/>
                <w:b/>
                <w:color w:val="C00000"/>
              </w:rPr>
              <w:t>acijenata</w:t>
            </w:r>
            <w:proofErr w:type="spellEnd"/>
          </w:p>
        </w:tc>
      </w:tr>
      <w:tr w:rsidR="004A47CC" w14:paraId="0957FD5F" w14:textId="77777777">
        <w:tc>
          <w:tcPr>
            <w:tcW w:w="723" w:type="dxa"/>
          </w:tcPr>
          <w:p w14:paraId="0D5974E8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11.40 – 12.00</w:t>
            </w:r>
          </w:p>
        </w:tc>
        <w:tc>
          <w:tcPr>
            <w:tcW w:w="2944" w:type="dxa"/>
          </w:tcPr>
          <w:p w14:paraId="3BE6B2C3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Anica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Bajagić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Dejana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Mutavdžin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Milan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Stanojević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Vesna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Tafra-Rokvić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, Mirjana Đukić &amp; Blanka Bogunović</w:t>
            </w:r>
          </w:p>
          <w:p w14:paraId="5D120EA0" w14:textId="4C850796" w:rsidR="004A47CC" w:rsidRDefault="00AF272B">
            <w:pPr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The </w:t>
            </w:r>
            <w:r w:rsidR="005D361E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elationship between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indfulness,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uccess in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and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p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erformance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nxiety in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>igh-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chool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322913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F272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upils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Odnos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između</w:t>
            </w:r>
            <w:proofErr w:type="spellEnd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samosvesnosti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uspeha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muzici</w:t>
            </w:r>
            <w:proofErr w:type="spellEnd"/>
            <w:r w:rsidR="003966A0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="003966A0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966A0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izvođačke</w:t>
            </w:r>
            <w:proofErr w:type="spellEnd"/>
            <w:r w:rsidR="003966A0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3966A0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nksioznosti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čenika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rednjih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uzičkih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š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kola</w:t>
            </w:r>
            <w:proofErr w:type="spellEnd"/>
          </w:p>
        </w:tc>
        <w:tc>
          <w:tcPr>
            <w:tcW w:w="2879" w:type="dxa"/>
          </w:tcPr>
          <w:p w14:paraId="18C804A4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Natalija Šimunović</w:t>
            </w:r>
          </w:p>
          <w:p w14:paraId="4C66CC5D" w14:textId="7BD814CA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Musical identity of Slovenian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proofErr w:type="gramStart"/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school</w:t>
            </w:r>
            <w:r w:rsid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teachers</w:t>
            </w:r>
            <w:proofErr w:type="gramEnd"/>
          </w:p>
          <w:p w14:paraId="1EBADBE3" w14:textId="20F508B7" w:rsidR="004A47CC" w:rsidRDefault="00000000">
            <w:pPr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Muzički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identitet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astavnika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lovenačkih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uzičkih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š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kola</w:t>
            </w:r>
            <w:proofErr w:type="spellEnd"/>
          </w:p>
        </w:tc>
        <w:tc>
          <w:tcPr>
            <w:tcW w:w="2804" w:type="dxa"/>
          </w:tcPr>
          <w:p w14:paraId="01924D9D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Predrag Mitrovic, </w:t>
            </w:r>
            <w:r w:rsidRPr="00A43F08">
              <w:rPr>
                <w:rFonts w:ascii="Times New Roman" w:eastAsia="Times New Roman" w:hAnsi="Times New Roman" w:cs="Times New Roman"/>
                <w:color w:val="000000"/>
              </w:rPr>
              <w:t>Aleksandra Paladin</w:t>
            </w:r>
          </w:p>
          <w:p w14:paraId="64B831B6" w14:textId="12A2528E" w:rsidR="004A47CC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  <w:highlight w:val="green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Music therapy in patients with hypertension; 18-year experience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br/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Muzikoterapija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pacijenata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sa</w:t>
            </w:r>
            <w:proofErr w:type="spellEnd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lastRenderedPageBreak/>
              <w:t>hipertenzijom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; 18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godina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iskustva</w:t>
            </w:r>
            <w:proofErr w:type="spellEnd"/>
          </w:p>
        </w:tc>
      </w:tr>
      <w:tr w:rsidR="004A47CC" w14:paraId="708B1E4C" w14:textId="77777777">
        <w:tc>
          <w:tcPr>
            <w:tcW w:w="723" w:type="dxa"/>
          </w:tcPr>
          <w:p w14:paraId="0F9FD3D2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12.00 </w:t>
            </w:r>
          </w:p>
          <w:p w14:paraId="018DDC82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–</w:t>
            </w:r>
          </w:p>
          <w:p w14:paraId="3A512A10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12.20</w:t>
            </w:r>
          </w:p>
        </w:tc>
        <w:tc>
          <w:tcPr>
            <w:tcW w:w="2944" w:type="dxa"/>
          </w:tcPr>
          <w:p w14:paraId="56C7828D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Natalija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Jović</w:t>
            </w:r>
            <w:proofErr w:type="spellEnd"/>
          </w:p>
          <w:p w14:paraId="3EE83F41" w14:textId="42CBC649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Investigating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ractice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fficiency and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elf-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fficacy for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elf-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egulation of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tudents in Serbia</w:t>
            </w:r>
          </w:p>
          <w:p w14:paraId="6ECF66E5" w14:textId="08DE7445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Ispitivanje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fikasnosti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v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ežbanja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amo-</w:t>
            </w:r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fikasnosti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amo-</w:t>
            </w:r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egulacije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uzičkih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tudenata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Srbiji</w:t>
            </w:r>
            <w:proofErr w:type="spellEnd"/>
          </w:p>
        </w:tc>
        <w:tc>
          <w:tcPr>
            <w:tcW w:w="2879" w:type="dxa"/>
          </w:tcPr>
          <w:p w14:paraId="25AB4792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Dejana Mutavdžin, Olja Jovanović, Ana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Altaras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Dimitrijević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Blanka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Bogunović</w:t>
            </w:r>
            <w:proofErr w:type="spellEnd"/>
          </w:p>
          <w:p w14:paraId="6ABF302A" w14:textId="618E3269" w:rsidR="003966A0" w:rsidRPr="00A43F08" w:rsidRDefault="003966A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“You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an't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lways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g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et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w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hat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y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ou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w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ant”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– a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xploration of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g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ifted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tudents’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erspective on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xpected and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erformed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oles of their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ain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t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eachers</w:t>
            </w:r>
          </w:p>
          <w:p w14:paraId="26C6C9FC" w14:textId="5CCBA828" w:rsidR="004A47CC" w:rsidRPr="00A43F08" w:rsidRDefault="003966A0">
            <w:pPr>
              <w:rPr>
                <w:rFonts w:ascii="Times New Roman" w:eastAsia="Times New Roman" w:hAnsi="Times New Roman" w:cs="Times New Roman"/>
                <w:b/>
              </w:rPr>
            </w:pP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“Ne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ožete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vek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obiti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no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š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to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ž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elite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” </w:t>
            </w:r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–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straživanje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perspektive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darovitih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učenika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kada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se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radi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o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očekivanim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percipiranim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ulogama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g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lavnih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astavnika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uzike</w:t>
            </w:r>
            <w:proofErr w:type="spellEnd"/>
          </w:p>
        </w:tc>
        <w:tc>
          <w:tcPr>
            <w:tcW w:w="2804" w:type="dxa"/>
          </w:tcPr>
          <w:p w14:paraId="333F9C05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Katarzyna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Grebosz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-Haring, Stephen Clift</w:t>
            </w:r>
          </w:p>
          <w:p w14:paraId="2A512CA2" w14:textId="50E08320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Music therapy and the mental health of young people: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T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he need for robust critique in research studies and evidence reviews</w:t>
            </w:r>
          </w:p>
          <w:p w14:paraId="0729FAE7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Muzikoterapija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mentalno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zdravlje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mladih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potreba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za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snažnom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kritikom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istraživačkim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studijama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pregledima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rezultata</w:t>
            </w:r>
            <w:proofErr w:type="spellEnd"/>
          </w:p>
        </w:tc>
      </w:tr>
      <w:tr w:rsidR="004A47CC" w14:paraId="02DBC7C3" w14:textId="77777777">
        <w:tc>
          <w:tcPr>
            <w:tcW w:w="9350" w:type="dxa"/>
            <w:gridSpan w:val="4"/>
          </w:tcPr>
          <w:p w14:paraId="24163429" w14:textId="77777777" w:rsidR="004A47CC" w:rsidRDefault="00000000">
            <w:pPr>
              <w:jc w:val="right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12.20–12.40 Coffee break</w:t>
            </w:r>
          </w:p>
        </w:tc>
      </w:tr>
    </w:tbl>
    <w:p w14:paraId="448B4687" w14:textId="77777777" w:rsidR="004A47CC" w:rsidRDefault="004A47CC">
      <w:pPr>
        <w:spacing w:after="0"/>
        <w:rPr>
          <w:rFonts w:ascii="Times New Roman" w:eastAsia="Times New Roman" w:hAnsi="Times New Roman" w:cs="Times New Roman"/>
          <w:color w:val="0D0D0D"/>
        </w:rPr>
      </w:pPr>
    </w:p>
    <w:p w14:paraId="2E1D75D9" w14:textId="77777777" w:rsidR="004A47CC" w:rsidRDefault="004A47CC">
      <w:pPr>
        <w:spacing w:after="0"/>
        <w:rPr>
          <w:rFonts w:ascii="Times New Roman" w:eastAsia="Times New Roman" w:hAnsi="Times New Roman" w:cs="Times New Roman"/>
          <w:color w:val="0D0D0D"/>
        </w:rPr>
      </w:pPr>
    </w:p>
    <w:p w14:paraId="3B3ED748" w14:textId="77777777" w:rsidR="004A47CC" w:rsidRDefault="004A47CC">
      <w:pPr>
        <w:spacing w:after="0"/>
        <w:rPr>
          <w:rFonts w:ascii="Times New Roman" w:eastAsia="Times New Roman" w:hAnsi="Times New Roman" w:cs="Times New Roman"/>
          <w:color w:val="0D0D0D"/>
        </w:rPr>
      </w:pPr>
    </w:p>
    <w:p w14:paraId="74D5A9A3" w14:textId="77777777" w:rsidR="004A47CC" w:rsidRDefault="004A47CC">
      <w:pPr>
        <w:spacing w:after="0"/>
        <w:rPr>
          <w:rFonts w:ascii="Times New Roman" w:eastAsia="Times New Roman" w:hAnsi="Times New Roman" w:cs="Times New Roman"/>
          <w:color w:val="0D0D0D"/>
        </w:rPr>
      </w:pPr>
    </w:p>
    <w:tbl>
      <w:tblPr>
        <w:tblStyle w:val="a5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3"/>
        <w:gridCol w:w="2985"/>
        <w:gridCol w:w="2882"/>
        <w:gridCol w:w="2760"/>
      </w:tblGrid>
      <w:tr w:rsidR="004A47CC" w14:paraId="4FCBC4AA" w14:textId="77777777">
        <w:tc>
          <w:tcPr>
            <w:tcW w:w="723" w:type="dxa"/>
          </w:tcPr>
          <w:p w14:paraId="43D9D32B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8627" w:type="dxa"/>
            <w:gridSpan w:val="3"/>
          </w:tcPr>
          <w:p w14:paraId="1686E354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12.40–14.00 Session 6</w:t>
            </w:r>
          </w:p>
        </w:tc>
      </w:tr>
      <w:tr w:rsidR="004A47CC" w14:paraId="178650B2" w14:textId="77777777">
        <w:tc>
          <w:tcPr>
            <w:tcW w:w="723" w:type="dxa"/>
          </w:tcPr>
          <w:p w14:paraId="57447B9B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985" w:type="dxa"/>
          </w:tcPr>
          <w:p w14:paraId="7946DEF1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1</w:t>
            </w:r>
          </w:p>
          <w:p w14:paraId="2EE3CA7F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D0D0D"/>
              </w:rPr>
              <w:t>Round Table</w:t>
            </w:r>
          </w:p>
          <w:p w14:paraId="73DC4938" w14:textId="22350B17" w:rsidR="004A47CC" w:rsidRPr="00A43F08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color w:val="0D0D0D"/>
              </w:rPr>
              <w:t>Regional Network Psychology and Music (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D0D0D"/>
              </w:rPr>
              <w:t>RNPaM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D0D0D"/>
              </w:rPr>
              <w:t>)</w:t>
            </w:r>
            <w:r w:rsidR="00007A46" w:rsidRPr="00A43F08">
              <w:rPr>
                <w:rFonts w:ascii="Times New Roman" w:eastAsia="Times New Roman" w:hAnsi="Times New Roman" w:cs="Times New Roman"/>
                <w:color w:val="0D0D0D"/>
              </w:rPr>
              <w:t xml:space="preserve"> –</w:t>
            </w:r>
            <w:r w:rsidR="00A43F08" w:rsidRPr="00A43F08">
              <w:rPr>
                <w:rFonts w:ascii="Times New Roman" w:eastAsia="Times New Roman" w:hAnsi="Times New Roman" w:cs="Times New Roman"/>
                <w:color w:val="0D0D0D"/>
              </w:rPr>
              <w:t>s</w:t>
            </w:r>
            <w:r w:rsidR="00007A46" w:rsidRPr="00A43F08">
              <w:rPr>
                <w:rFonts w:ascii="Times New Roman" w:eastAsia="Times New Roman" w:hAnsi="Times New Roman" w:cs="Times New Roman"/>
                <w:color w:val="0D0D0D"/>
              </w:rPr>
              <w:t>tatus, activities, perspectives</w:t>
            </w:r>
          </w:p>
          <w:p w14:paraId="64F1D670" w14:textId="0C79791D" w:rsidR="004A47CC" w:rsidRPr="005D361E" w:rsidRDefault="00000000">
            <w:pPr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Okrugli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to</w:t>
            </w:r>
            <w:proofErr w:type="spellEnd"/>
          </w:p>
          <w:p w14:paraId="2CBC7283" w14:textId="12C22F9A" w:rsidR="004A47CC" w:rsidRPr="00A43F08" w:rsidRDefault="00000000">
            <w:pPr>
              <w:rPr>
                <w:rFonts w:ascii="Times New Roman" w:eastAsia="Times New Roman" w:hAnsi="Times New Roman" w:cs="Times New Roman"/>
                <w:color w:val="0D0D0D"/>
                <w:lang w:val="de-DE"/>
              </w:rPr>
            </w:pPr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 xml:space="preserve">Regionalna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reža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 xml:space="preserve">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p</w:t>
            </w:r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sihologija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 xml:space="preserve"> i </w:t>
            </w:r>
            <w:proofErr w:type="spellStart"/>
            <w:r w:rsidR="00A43F08"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uzika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 xml:space="preserve"> (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RNPaM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)</w:t>
            </w:r>
            <w:r w:rsidR="00007A46"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 xml:space="preserve"> – </w:t>
            </w:r>
            <w:proofErr w:type="spellStart"/>
            <w:r w:rsidR="00007A46"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status</w:t>
            </w:r>
            <w:proofErr w:type="spellEnd"/>
            <w:r w:rsidR="00007A46" w:rsidRPr="005D361E">
              <w:rPr>
                <w:rFonts w:ascii="Times New Roman" w:eastAsia="Times New Roman" w:hAnsi="Times New Roman" w:cs="Times New Roman"/>
                <w:color w:val="C00000"/>
                <w:lang w:val="de-DE"/>
              </w:rPr>
              <w:t>, aktivnosti, perspektive</w:t>
            </w:r>
          </w:p>
        </w:tc>
        <w:tc>
          <w:tcPr>
            <w:tcW w:w="2882" w:type="dxa"/>
          </w:tcPr>
          <w:p w14:paraId="5481CDAD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2</w:t>
            </w:r>
          </w:p>
          <w:p w14:paraId="12BC47A2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10</w:t>
            </w:r>
          </w:p>
          <w:p w14:paraId="5C14C6E6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color w:val="0D0D0D"/>
              </w:rPr>
              <w:t>EMOTION AND EXPRESION IN MUSIC 2</w:t>
            </w:r>
          </w:p>
          <w:p w14:paraId="241F5679" w14:textId="1B7CF96D" w:rsidR="004A47CC" w:rsidRPr="00A43F08" w:rsidRDefault="00000000">
            <w:pPr>
              <w:rPr>
                <w:rFonts w:ascii="Times New Roman" w:eastAsia="Times New Roman" w:hAnsi="Times New Roman" w:cs="Times New Roman"/>
                <w:color w:val="0D0D0D"/>
                <w:lang w:val="nl-NL"/>
              </w:rPr>
            </w:pPr>
            <w:r w:rsidRPr="005D361E">
              <w:rPr>
                <w:rFonts w:ascii="Times New Roman" w:eastAsia="Times New Roman" w:hAnsi="Times New Roman" w:cs="Times New Roman"/>
                <w:color w:val="C00000"/>
                <w:lang w:val="nl-NL"/>
              </w:rPr>
              <w:t>EMOCIJE I IZRA</w:t>
            </w:r>
            <w:r w:rsidR="00007A46" w:rsidRPr="005D361E">
              <w:rPr>
                <w:rFonts w:ascii="Times New Roman" w:eastAsia="Times New Roman" w:hAnsi="Times New Roman" w:cs="Times New Roman"/>
                <w:color w:val="C00000"/>
                <w:lang w:val="nl-NL"/>
              </w:rPr>
              <w:t xml:space="preserve">ŽAJNOST </w:t>
            </w:r>
            <w:r w:rsidRPr="005D361E">
              <w:rPr>
                <w:rFonts w:ascii="Times New Roman" w:eastAsia="Times New Roman" w:hAnsi="Times New Roman" w:cs="Times New Roman"/>
                <w:color w:val="C00000"/>
                <w:lang w:val="nl-NL"/>
              </w:rPr>
              <w:t>U MUZICI 2</w:t>
            </w:r>
          </w:p>
        </w:tc>
        <w:tc>
          <w:tcPr>
            <w:tcW w:w="2760" w:type="dxa"/>
          </w:tcPr>
          <w:p w14:paraId="61452F87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3</w:t>
            </w:r>
          </w:p>
          <w:p w14:paraId="363D4A80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11</w:t>
            </w:r>
          </w:p>
          <w:p w14:paraId="685FDF06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A43F08">
              <w:rPr>
                <w:rFonts w:ascii="Times New Roman" w:eastAsia="Times New Roman" w:hAnsi="Times New Roman" w:cs="Times New Roman"/>
                <w:color w:val="0D0D0D"/>
              </w:rPr>
              <w:t>MUSICIANS’ HEALTH 1</w:t>
            </w:r>
          </w:p>
          <w:p w14:paraId="40FBD0CE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5D361E">
              <w:rPr>
                <w:rFonts w:ascii="Times New Roman" w:eastAsia="Times New Roman" w:hAnsi="Times New Roman" w:cs="Times New Roman"/>
                <w:color w:val="C00000"/>
              </w:rPr>
              <w:t>ZDRAVLJE MUZIČARA 1</w:t>
            </w:r>
          </w:p>
        </w:tc>
      </w:tr>
      <w:tr w:rsidR="004A47CC" w14:paraId="7835BD02" w14:textId="77777777">
        <w:tc>
          <w:tcPr>
            <w:tcW w:w="723" w:type="dxa"/>
          </w:tcPr>
          <w:p w14:paraId="16D278AF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12.40 – 13.00</w:t>
            </w:r>
          </w:p>
        </w:tc>
        <w:tc>
          <w:tcPr>
            <w:tcW w:w="2985" w:type="dxa"/>
            <w:vMerge w:val="restart"/>
          </w:tcPr>
          <w:p w14:paraId="236C9802" w14:textId="77777777" w:rsidR="004A47CC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Participants:</w:t>
            </w:r>
          </w:p>
          <w:p w14:paraId="181054AE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  <w:p w14:paraId="458D436B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 xml:space="preserve">Ana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Butković</w:t>
            </w:r>
            <w:proofErr w:type="spellEnd"/>
          </w:p>
          <w:p w14:paraId="57604027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Anica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Bajagić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</w:p>
          <w:p w14:paraId="228A01AB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Blanka Bogunović</w:t>
            </w:r>
          </w:p>
          <w:p w14:paraId="236ECD5F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Katarina Habe</w:t>
            </w:r>
          </w:p>
          <w:p w14:paraId="6CC97D97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Mihailo</w:t>
            </w:r>
            <w:proofErr w:type="spellEnd"/>
            <w:r>
              <w:rPr>
                <w:rFonts w:ascii="Times New Roman" w:eastAsia="Times New Roman" w:hAnsi="Times New Roman" w:cs="Times New Roman"/>
                <w:color w:val="0D0D0D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Antović</w:t>
            </w:r>
            <w:proofErr w:type="spellEnd"/>
          </w:p>
          <w:p w14:paraId="08E40005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D0D0D"/>
              </w:rPr>
              <w:t>SabinaVidulin</w:t>
            </w:r>
            <w:proofErr w:type="spellEnd"/>
          </w:p>
          <w:p w14:paraId="2DE18487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lastRenderedPageBreak/>
              <w:t>Sanja Kiš Žuvela</w:t>
            </w:r>
          </w:p>
          <w:p w14:paraId="3FA5F82C" w14:textId="77777777" w:rsidR="004A47CC" w:rsidRDefault="00000000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Valnea Žauhar</w:t>
            </w:r>
          </w:p>
          <w:p w14:paraId="5D2E949D" w14:textId="77777777" w:rsidR="004A47CC" w:rsidRDefault="004A47CC">
            <w:pP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</w:p>
          <w:p w14:paraId="5F0822B3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882" w:type="dxa"/>
          </w:tcPr>
          <w:p w14:paraId="56281ACC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Miloš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Zatkalik</w:t>
            </w:r>
            <w:proofErr w:type="spellEnd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, Aleksandar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Kontić</w:t>
            </w:r>
            <w:proofErr w:type="spellEnd"/>
          </w:p>
          <w:p w14:paraId="5B98E1EB" w14:textId="12CDA8B4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Notes of the nature of “musical affects”: </w:t>
            </w:r>
            <w:r w:rsidR="00A43F08"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psychoanalytic inquiry</w:t>
            </w:r>
          </w:p>
          <w:p w14:paraId="131FDE19" w14:textId="68402C1F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Beleške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o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prirodi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“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afekata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”: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psihoanalitičko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is</w:t>
            </w:r>
            <w:r w:rsidR="00E07B01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pitivanje</w:t>
            </w:r>
            <w:proofErr w:type="spellEnd"/>
            <w:r w:rsidR="00E07B01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</w:p>
        </w:tc>
        <w:tc>
          <w:tcPr>
            <w:tcW w:w="2760" w:type="dxa"/>
          </w:tcPr>
          <w:p w14:paraId="489823DF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color w:val="000000"/>
              </w:rPr>
              <w:t xml:space="preserve">Melanie </w:t>
            </w:r>
            <w:proofErr w:type="spellStart"/>
            <w:r w:rsidRPr="00A43F08">
              <w:rPr>
                <w:rFonts w:ascii="Times New Roman" w:eastAsia="Times New Roman" w:hAnsi="Times New Roman" w:cs="Times New Roman"/>
                <w:color w:val="000000"/>
              </w:rPr>
              <w:t>Ptatscheck</w:t>
            </w:r>
            <w:proofErr w:type="spellEnd"/>
          </w:p>
          <w:p w14:paraId="0FA50419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43F08">
              <w:rPr>
                <w:rFonts w:ascii="Times New Roman" w:eastAsia="Times New Roman" w:hAnsi="Times New Roman" w:cs="Times New Roman"/>
                <w:b/>
                <w:color w:val="000000"/>
              </w:rPr>
              <w:t>Health theories and self-concepts of pop music students within their (musical) socialization</w:t>
            </w:r>
          </w:p>
          <w:p w14:paraId="489ADDA4" w14:textId="77777777" w:rsidR="004A47CC" w:rsidRPr="00A43F08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Zdravstvene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teorije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self-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koncepti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studenata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pop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okviru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njihove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(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)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socijalizacije</w:t>
            </w:r>
            <w:proofErr w:type="spellEnd"/>
          </w:p>
        </w:tc>
      </w:tr>
      <w:tr w:rsidR="004A47CC" w14:paraId="38FB186B" w14:textId="77777777">
        <w:tc>
          <w:tcPr>
            <w:tcW w:w="723" w:type="dxa"/>
          </w:tcPr>
          <w:p w14:paraId="40A0ED2A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lastRenderedPageBreak/>
              <w:t>13.00 – 13.20</w:t>
            </w:r>
          </w:p>
        </w:tc>
        <w:tc>
          <w:tcPr>
            <w:tcW w:w="2985" w:type="dxa"/>
            <w:vMerge/>
          </w:tcPr>
          <w:p w14:paraId="78B72C69" w14:textId="77777777" w:rsidR="004A47CC" w:rsidRDefault="004A4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882" w:type="dxa"/>
          </w:tcPr>
          <w:p w14:paraId="262FB547" w14:textId="77777777" w:rsidR="004A47CC" w:rsidRPr="0004407E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4407E">
              <w:rPr>
                <w:rFonts w:ascii="Times New Roman" w:eastAsia="Times New Roman" w:hAnsi="Times New Roman" w:cs="Times New Roman"/>
                <w:color w:val="000000"/>
              </w:rPr>
              <w:t xml:space="preserve">Marianna Kowal, Monika </w:t>
            </w:r>
            <w:proofErr w:type="spellStart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>Woźniak</w:t>
            </w:r>
            <w:proofErr w:type="spellEnd"/>
          </w:p>
          <w:p w14:paraId="0F4A2576" w14:textId="70544DD4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Elements of universal emotional expression in the musical rhetoric of 17</w:t>
            </w:r>
            <w:r w:rsidR="00A43F08" w:rsidRPr="0004407E">
              <w:rPr>
                <w:rFonts w:ascii="Times New Roman" w:eastAsia="Times New Roman" w:hAnsi="Times New Roman" w:cs="Times New Roman"/>
                <w:b/>
                <w:color w:val="000000"/>
                <w:vertAlign w:val="superscript"/>
              </w:rPr>
              <w:t>th</w:t>
            </w:r>
            <w:r w:rsidR="00A43F08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and 18</w:t>
            </w:r>
            <w:r w:rsidR="00A43F08" w:rsidRPr="0004407E">
              <w:rPr>
                <w:rFonts w:ascii="Times New Roman" w:eastAsia="Times New Roman" w:hAnsi="Times New Roman" w:cs="Times New Roman"/>
                <w:b/>
                <w:color w:val="000000"/>
                <w:vertAlign w:val="superscript"/>
              </w:rPr>
              <w:t>th</w:t>
            </w:r>
            <w:r w:rsidR="00A43F08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century European music</w:t>
            </w:r>
          </w:p>
          <w:p w14:paraId="2A8BC9FB" w14:textId="77777777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lang w:val="nl-NL"/>
              </w:rPr>
            </w:pP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Elementi univerzalnog emocionalnog izražavanja u muzičkoj retorici evropske muzike 17. i 18. veka</w:t>
            </w:r>
          </w:p>
        </w:tc>
        <w:tc>
          <w:tcPr>
            <w:tcW w:w="2760" w:type="dxa"/>
          </w:tcPr>
          <w:p w14:paraId="4FD058CE" w14:textId="77777777" w:rsidR="004A47CC" w:rsidRPr="0004407E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4407E">
              <w:rPr>
                <w:rFonts w:ascii="Times New Roman" w:eastAsia="Times New Roman" w:hAnsi="Times New Roman" w:cs="Times New Roman"/>
                <w:color w:val="000000"/>
              </w:rPr>
              <w:t xml:space="preserve">Lea </w:t>
            </w:r>
            <w:proofErr w:type="spellStart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>Konjetić</w:t>
            </w:r>
            <w:proofErr w:type="spellEnd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 xml:space="preserve"> &amp; Sanja </w:t>
            </w:r>
            <w:proofErr w:type="spellStart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>Kiš</w:t>
            </w:r>
            <w:proofErr w:type="spellEnd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 xml:space="preserve"> Žuvela</w:t>
            </w:r>
          </w:p>
          <w:p w14:paraId="06EBC0A3" w14:textId="77777777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A comparison of burnout among music students and professional musicians in Croatia</w:t>
            </w:r>
          </w:p>
          <w:p w14:paraId="1D49F2FA" w14:textId="77777777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Poređenje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sagorevanja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među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studentima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profesionalnim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muzičarima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Hrvatskoj</w:t>
            </w:r>
            <w:proofErr w:type="spellEnd"/>
          </w:p>
        </w:tc>
      </w:tr>
      <w:tr w:rsidR="004A47CC" w14:paraId="1B74071B" w14:textId="77777777">
        <w:tc>
          <w:tcPr>
            <w:tcW w:w="723" w:type="dxa"/>
          </w:tcPr>
          <w:p w14:paraId="13E4922C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13.20 – 13.40</w:t>
            </w:r>
          </w:p>
        </w:tc>
        <w:tc>
          <w:tcPr>
            <w:tcW w:w="2985" w:type="dxa"/>
            <w:vMerge/>
          </w:tcPr>
          <w:p w14:paraId="42C85888" w14:textId="77777777" w:rsidR="004A47CC" w:rsidRDefault="004A4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882" w:type="dxa"/>
          </w:tcPr>
          <w:p w14:paraId="1AF93C3D" w14:textId="77777777" w:rsidR="004A47CC" w:rsidRPr="0004407E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>Jelica</w:t>
            </w:r>
            <w:proofErr w:type="spellEnd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4407E">
              <w:rPr>
                <w:rFonts w:ascii="Times New Roman" w:eastAsia="Times New Roman" w:hAnsi="Times New Roman" w:cs="Times New Roman"/>
                <w:color w:val="000000"/>
              </w:rPr>
              <w:t>Novaković</w:t>
            </w:r>
            <w:proofErr w:type="spellEnd"/>
          </w:p>
          <w:p w14:paraId="6688BA0A" w14:textId="5E0A7150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Music, </w:t>
            </w:r>
            <w:proofErr w:type="gramStart"/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l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anguage</w:t>
            </w:r>
            <w:proofErr w:type="gramEnd"/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and </w:t>
            </w:r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sychology </w:t>
            </w:r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i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nteracting in </w:t>
            </w:r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l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iterature</w:t>
            </w:r>
          </w:p>
          <w:p w14:paraId="2655EF38" w14:textId="3C19B88C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  <w:lang w:val="nl-NL"/>
              </w:rPr>
            </w:pP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Interakcija </w:t>
            </w:r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uzike, </w:t>
            </w:r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j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ezika i </w:t>
            </w:r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p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sihologije u </w:t>
            </w:r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l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iteraturi</w:t>
            </w:r>
          </w:p>
        </w:tc>
        <w:tc>
          <w:tcPr>
            <w:tcW w:w="2760" w:type="dxa"/>
          </w:tcPr>
          <w:p w14:paraId="49C70C2A" w14:textId="056AE16A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04407E">
              <w:rPr>
                <w:rFonts w:ascii="Times New Roman" w:eastAsia="Times New Roman" w:hAnsi="Times New Roman" w:cs="Times New Roman"/>
                <w:color w:val="0D0D0D"/>
              </w:rPr>
              <w:t>Catherine Loveday, George Musgrave, Sally Anne,</w:t>
            </w:r>
            <w:r w:rsidRPr="0004407E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 Predicting anxiety, depression</w:t>
            </w:r>
            <w:r w:rsidR="0004407E"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, </w:t>
            </w:r>
            <w:r w:rsidRPr="0004407E">
              <w:rPr>
                <w:rFonts w:ascii="Times New Roman" w:eastAsia="Times New Roman" w:hAnsi="Times New Roman" w:cs="Times New Roman"/>
                <w:b/>
                <w:color w:val="0D0D0D"/>
              </w:rPr>
              <w:t>and wellbeing in professional and non-professional musicians</w:t>
            </w:r>
          </w:p>
          <w:p w14:paraId="742A7268" w14:textId="692050A5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Predviđanje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anksioznosti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depresije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E07B01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dobrobiti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profesionalnih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ne-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profesionalnih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muzičara</w:t>
            </w:r>
            <w:proofErr w:type="spellEnd"/>
          </w:p>
        </w:tc>
      </w:tr>
      <w:tr w:rsidR="004A47CC" w14:paraId="116D9D16" w14:textId="77777777">
        <w:tc>
          <w:tcPr>
            <w:tcW w:w="723" w:type="dxa"/>
          </w:tcPr>
          <w:p w14:paraId="4D414C15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13.40 – 14.00</w:t>
            </w:r>
          </w:p>
        </w:tc>
        <w:tc>
          <w:tcPr>
            <w:tcW w:w="2985" w:type="dxa"/>
            <w:vMerge/>
          </w:tcPr>
          <w:p w14:paraId="5D10A116" w14:textId="77777777" w:rsidR="004A47CC" w:rsidRDefault="004A4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882" w:type="dxa"/>
          </w:tcPr>
          <w:p w14:paraId="6200B290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760" w:type="dxa"/>
          </w:tcPr>
          <w:p w14:paraId="4FCF3BE4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Teodora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Vuletić</w:t>
            </w:r>
            <w:proofErr w:type="spellEnd"/>
          </w:p>
          <w:p w14:paraId="5C398426" w14:textId="2B1DF500" w:rsidR="004A47CC" w:rsidRPr="0004407E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Depression, </w:t>
            </w:r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nxiety, and </w:t>
            </w:r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tress among </w:t>
            </w:r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04407E"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tudents in Serbia</w:t>
            </w:r>
          </w:p>
          <w:p w14:paraId="258F9C58" w14:textId="7889FA09" w:rsidR="004A47CC" w:rsidRDefault="00000000">
            <w:pPr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Depresija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nksioznost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tres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među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tudentima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uzike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Srbiji</w:t>
            </w:r>
            <w:proofErr w:type="spellEnd"/>
          </w:p>
        </w:tc>
      </w:tr>
      <w:tr w:rsidR="004A47CC" w14:paraId="0DDE9F7C" w14:textId="77777777">
        <w:tc>
          <w:tcPr>
            <w:tcW w:w="9350" w:type="dxa"/>
            <w:gridSpan w:val="4"/>
          </w:tcPr>
          <w:p w14:paraId="3530028D" w14:textId="77777777" w:rsidR="004A47CC" w:rsidRDefault="00000000">
            <w:pPr>
              <w:jc w:val="right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14.00–15.30 Lunch break</w:t>
            </w:r>
          </w:p>
        </w:tc>
      </w:tr>
    </w:tbl>
    <w:p w14:paraId="30991DBB" w14:textId="77777777" w:rsidR="004A47CC" w:rsidRDefault="004A47CC">
      <w:pPr>
        <w:spacing w:after="0"/>
        <w:rPr>
          <w:rFonts w:ascii="Times New Roman" w:eastAsia="Times New Roman" w:hAnsi="Times New Roman" w:cs="Times New Roman"/>
          <w:color w:val="0D0D0D"/>
        </w:rPr>
      </w:pPr>
    </w:p>
    <w:tbl>
      <w:tblPr>
        <w:tblStyle w:val="a6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4A47CC" w14:paraId="3D93E34B" w14:textId="77777777">
        <w:tc>
          <w:tcPr>
            <w:tcW w:w="9350" w:type="dxa"/>
          </w:tcPr>
          <w:p w14:paraId="7D1665EC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15.30–16.30 Poster Session</w:t>
            </w:r>
          </w:p>
          <w:p w14:paraId="5F510A84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i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/>
              </w:rPr>
              <w:t>Space before the Conference Hall 1</w:t>
            </w:r>
          </w:p>
          <w:p w14:paraId="430D467D" w14:textId="77777777" w:rsidR="004A47CC" w:rsidRDefault="004A47CC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</w:p>
          <w:p w14:paraId="6F560FC2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</w:p>
          <w:p w14:paraId="53A78A53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Sheng-Ying Isabella Weng,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Erkki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Huovinen</w:t>
            </w:r>
            <w:proofErr w:type="spellEnd"/>
          </w:p>
          <w:p w14:paraId="5D726DF0" w14:textId="77777777" w:rsidR="004A47CC" w:rsidRPr="0004407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4407E">
              <w:rPr>
                <w:rFonts w:ascii="Times New Roman" w:eastAsia="Times New Roman" w:hAnsi="Times New Roman" w:cs="Times New Roman"/>
                <w:b/>
                <w:color w:val="000000"/>
              </w:rPr>
              <w:t>Intonation preferences in solo violin performance perceived by violin students and music teacher students</w:t>
            </w:r>
          </w:p>
          <w:p w14:paraId="09F07D96" w14:textId="77777777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Intonativne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preferencije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izvođenju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solo violine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percipirane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od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strane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studenata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violine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studenata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pedagogije</w:t>
            </w:r>
            <w:proofErr w:type="spellEnd"/>
          </w:p>
          <w:p w14:paraId="6A0E9E75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</w:p>
          <w:p w14:paraId="4DE1ECD5" w14:textId="77777777" w:rsidR="004A47CC" w:rsidRPr="004C362D" w:rsidRDefault="00000000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  <w:r w:rsidRPr="004C362D">
              <w:rPr>
                <w:rFonts w:ascii="Times New Roman" w:eastAsia="Times New Roman" w:hAnsi="Times New Roman" w:cs="Times New Roman"/>
                <w:color w:val="000000"/>
              </w:rPr>
              <w:t xml:space="preserve">Tessa </w:t>
            </w:r>
            <w:proofErr w:type="spellStart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>Weyns</w:t>
            </w:r>
            <w:proofErr w:type="spellEnd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 xml:space="preserve">, Bart </w:t>
            </w:r>
            <w:proofErr w:type="spellStart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>Michiels</w:t>
            </w:r>
            <w:proofErr w:type="spellEnd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>, Magda Thielemans</w:t>
            </w:r>
          </w:p>
          <w:p w14:paraId="6F478AA8" w14:textId="47857E0B" w:rsidR="004A47CC" w:rsidRPr="004C362D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Resilient </w:t>
            </w:r>
            <w:r w:rsidR="0004407E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rtists: A </w:t>
            </w:r>
            <w:r w:rsidR="0004407E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ental </w:t>
            </w:r>
            <w:r w:rsidR="0004407E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ealth </w:t>
            </w:r>
            <w:r w:rsidR="0004407E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revention </w:t>
            </w:r>
            <w:r w:rsidR="0004407E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rogram</w:t>
            </w:r>
          </w:p>
          <w:p w14:paraId="269F42B9" w14:textId="7D36A460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Otporni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metnici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rogram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revencije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entalnog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04407E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z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dravlja</w:t>
            </w:r>
            <w:proofErr w:type="spellEnd"/>
          </w:p>
          <w:p w14:paraId="46CF7811" w14:textId="77777777" w:rsidR="004A47CC" w:rsidRPr="004C362D" w:rsidRDefault="004A47CC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</w:p>
          <w:p w14:paraId="203DFB3F" w14:textId="77777777" w:rsidR="004A47CC" w:rsidRPr="004C362D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BFBFBF"/>
              </w:rPr>
            </w:pPr>
            <w:r w:rsidRPr="004C362D">
              <w:rPr>
                <w:rFonts w:ascii="Times New Roman" w:eastAsia="Times New Roman" w:hAnsi="Times New Roman" w:cs="Times New Roman"/>
                <w:color w:val="000000"/>
              </w:rPr>
              <w:t xml:space="preserve">Deniz </w:t>
            </w:r>
            <w:proofErr w:type="spellStart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>Duman</w:t>
            </w:r>
            <w:proofErr w:type="spellEnd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 xml:space="preserve">, Petri </w:t>
            </w:r>
            <w:proofErr w:type="spellStart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>Toiviainen</w:t>
            </w:r>
            <w:proofErr w:type="spellEnd"/>
            <w:r w:rsidRPr="004C362D">
              <w:rPr>
                <w:rFonts w:ascii="Times New Roman" w:eastAsia="Times New Roman" w:hAnsi="Times New Roman" w:cs="Times New Roman"/>
                <w:color w:val="000000"/>
              </w:rPr>
              <w:t>, Geoff Luck</w:t>
            </w:r>
          </w:p>
          <w:p w14:paraId="04DC55EA" w14:textId="356A7D64" w:rsidR="004A47CC" w:rsidRPr="004C362D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Correlations </w:t>
            </w:r>
            <w:r w:rsidR="004C362D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b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etween </w:t>
            </w:r>
            <w:r w:rsidR="004C362D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ersonality </w:t>
            </w:r>
            <w:r w:rsidR="004C362D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t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raits and </w:t>
            </w:r>
            <w:r w:rsidR="004C362D"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xperience of </w:t>
            </w:r>
            <w:r w:rsidR="00AA0D64">
              <w:rPr>
                <w:rFonts w:ascii="Times New Roman" w:eastAsia="Times New Roman" w:hAnsi="Times New Roman" w:cs="Times New Roman"/>
                <w:b/>
                <w:color w:val="000000"/>
              </w:rPr>
              <w:t>G</w:t>
            </w:r>
            <w:r w:rsidRPr="004C362D">
              <w:rPr>
                <w:rFonts w:ascii="Times New Roman" w:eastAsia="Times New Roman" w:hAnsi="Times New Roman" w:cs="Times New Roman"/>
                <w:b/>
                <w:color w:val="000000"/>
              </w:rPr>
              <w:t>roove</w:t>
            </w:r>
          </w:p>
          <w:p w14:paraId="13D8A410" w14:textId="769D1983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Korelacija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4C362D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zmeđu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4C362D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sobina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4C362D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l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ičnosti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4C362D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oživljaja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g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ruva</w:t>
            </w:r>
            <w:proofErr w:type="spellEnd"/>
          </w:p>
          <w:p w14:paraId="791ABA2C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</w:p>
          <w:p w14:paraId="11652B50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Deniz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Duman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Tommi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Kuivamäki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, Petri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Toiviainen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, Geoff Luck</w:t>
            </w:r>
          </w:p>
          <w:p w14:paraId="713B6351" w14:textId="64301074" w:rsidR="004A47CC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Investigation of Mu </w:t>
            </w:r>
            <w:r w:rsidR="00AA0D64">
              <w:rPr>
                <w:rFonts w:ascii="Times New Roman" w:eastAsia="Times New Roman" w:hAnsi="Times New Roman" w:cs="Times New Roman"/>
                <w:b/>
                <w:color w:val="000000"/>
              </w:rPr>
              <w:t>o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scillations to </w:t>
            </w:r>
            <w:r w:rsidR="00AA0D64">
              <w:rPr>
                <w:rFonts w:ascii="Times New Roman" w:eastAsia="Times New Roman" w:hAnsi="Times New Roman" w:cs="Times New Roman"/>
                <w:b/>
                <w:color w:val="000000"/>
              </w:rPr>
              <w:t>G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roove </w:t>
            </w:r>
            <w:r w:rsidR="0084113B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usic</w:t>
            </w:r>
          </w:p>
          <w:p w14:paraId="0E5E10AA" w14:textId="1082E977" w:rsidR="004A47CC" w:rsidRPr="00AA0D64" w:rsidRDefault="00000000" w:rsidP="00417453">
            <w:pPr>
              <w:rPr>
                <w:rFonts w:ascii="Times New Roman" w:eastAsia="Times New Roman" w:hAnsi="Times New Roman" w:cs="Times New Roman"/>
                <w:b/>
                <w:color w:val="000000"/>
                <w:lang w:val="nl-NL"/>
              </w:rPr>
            </w:pP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lastRenderedPageBreak/>
              <w:t xml:space="preserve">Istraživanje Mu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o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scilacija u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g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ruv </w:t>
            </w:r>
            <w:r w:rsidR="00417453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uzici</w:t>
            </w:r>
            <w:r w:rsidRPr="00AA0D64">
              <w:rPr>
                <w:rFonts w:ascii="Times New Roman" w:eastAsia="Times New Roman" w:hAnsi="Times New Roman" w:cs="Times New Roman"/>
                <w:b/>
                <w:lang w:val="nl-NL"/>
              </w:rPr>
              <w:br/>
            </w:r>
          </w:p>
          <w:p w14:paraId="49B21583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Marija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Gluvakov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Medenica</w:t>
            </w:r>
            <w:proofErr w:type="spellEnd"/>
          </w:p>
          <w:p w14:paraId="4FF00E91" w14:textId="2030338C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Psychological aspects of the </w:t>
            </w:r>
            <w:r w:rsidR="0084113B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erforming </w:t>
            </w:r>
            <w:r w:rsidR="0084113B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rts</w:t>
            </w:r>
          </w:p>
          <w:p w14:paraId="476BB18F" w14:textId="6B2F4DC1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Psihološki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aspekti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84113B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zvođačkih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84113B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metnosti</w:t>
            </w:r>
            <w:proofErr w:type="spellEnd"/>
          </w:p>
          <w:p w14:paraId="09878F79" w14:textId="77777777" w:rsidR="004A47CC" w:rsidRPr="00AA0D64" w:rsidRDefault="004A47C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097C43D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Violeta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Jokić</w:t>
            </w:r>
            <w:proofErr w:type="spellEnd"/>
          </w:p>
          <w:p w14:paraId="4950233D" w14:textId="076154E2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The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ole of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on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ocial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edia: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ase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tudy of K-drama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f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ans on TikTok</w:t>
            </w:r>
          </w:p>
          <w:p w14:paraId="2264B527" w14:textId="0787ED58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</w:pP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Uloga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uzike na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d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ruštevnim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režama: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tudija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lučaja K-drama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o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božavatelja na 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t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ik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t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ok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a</w:t>
            </w:r>
          </w:p>
          <w:p w14:paraId="0C86526B" w14:textId="77777777" w:rsidR="004A47CC" w:rsidRPr="007D7714" w:rsidRDefault="004A47C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val="nl-NL"/>
              </w:rPr>
            </w:pPr>
          </w:p>
          <w:p w14:paraId="18147DA8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val="de-DE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  <w:lang w:val="de-DE"/>
              </w:rPr>
              <w:t>Atsuko Tominaga, Günther Knoblich, Natalie Sebanz</w:t>
            </w:r>
          </w:p>
          <w:p w14:paraId="65256501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What makes musicians infer teaching intentions?</w:t>
            </w:r>
          </w:p>
          <w:p w14:paraId="66A0C26F" w14:textId="1A27D907" w:rsidR="004A47CC" w:rsidRPr="005D361E" w:rsidRDefault="008D6977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Kako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muzičari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zaključuju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o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namerama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nastavnika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?</w:t>
            </w:r>
          </w:p>
          <w:p w14:paraId="40500BD1" w14:textId="77777777" w:rsidR="004A47CC" w:rsidRPr="00AA0D64" w:rsidRDefault="004A47C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9E2358E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val="de-DE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  <w:lang w:val="de-DE"/>
              </w:rPr>
              <w:t>Maruša Laure, Katarina Habe, Olga Denac</w:t>
            </w:r>
          </w:p>
          <w:p w14:paraId="562D6040" w14:textId="0DBC7270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Developing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usical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bilities of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hildren attending Montessori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reschools</w:t>
            </w:r>
          </w:p>
          <w:p w14:paraId="25D26506" w14:textId="5C5E8DF4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Razvijanje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uzičkih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posobnosti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ece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pohađaju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Montessori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redškolske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stanove</w:t>
            </w:r>
            <w:proofErr w:type="spellEnd"/>
          </w:p>
          <w:p w14:paraId="137A4EA1" w14:textId="77777777" w:rsidR="004A47CC" w:rsidRPr="00AA0D64" w:rsidRDefault="004A47C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2739D9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Lovro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Ivić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, Helena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Dukić</w:t>
            </w:r>
            <w:proofErr w:type="spellEnd"/>
          </w:p>
          <w:p w14:paraId="39E31EFC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Dyslexia in the music classroom: how do dyslexic music students visualize music and how to facilitate their sight-reading process</w:t>
            </w:r>
          </w:p>
          <w:p w14:paraId="59288BA0" w14:textId="77777777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Disleksija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učionici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kako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studenti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disleksijom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vizualizuju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muziku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kako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olakšati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proces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čitanja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s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lista</w:t>
            </w:r>
            <w:proofErr w:type="spellEnd"/>
          </w:p>
          <w:p w14:paraId="0381706A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C24C94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Clarke Randolph</w:t>
            </w:r>
          </w:p>
          <w:p w14:paraId="14009AD7" w14:textId="4DDE25A0" w:rsidR="004A47CC" w:rsidRPr="00AA0D64" w:rsidRDefault="00AA0D6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Still,</w:t>
            </w:r>
            <w:r w:rsidR="00000000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we rise: Racial discriminatory resilience and black 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="00000000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merican musicians</w:t>
            </w:r>
          </w:p>
          <w:p w14:paraId="7640F21C" w14:textId="2680F2E4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Ipak</w:t>
            </w:r>
            <w:proofErr w:type="spellEnd"/>
            <w:r w:rsidR="005D361E">
              <w:rPr>
                <w:rFonts w:ascii="Times New Roman" w:eastAsia="Times New Roman" w:hAnsi="Times New Roman" w:cs="Times New Roman"/>
                <w:b/>
                <w:color w:val="C00000"/>
              </w:rPr>
              <w:t>,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rastemo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tpornost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rasnu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diskriminaciju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crni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američki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muzičari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b/>
              </w:rPr>
              <w:br/>
            </w:r>
          </w:p>
          <w:p w14:paraId="34950B5E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Milica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Popović</w:t>
            </w:r>
            <w:proofErr w:type="spellEnd"/>
          </w:p>
          <w:p w14:paraId="54E1DDE7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Memory strategies in instrumental classes</w:t>
            </w:r>
          </w:p>
          <w:p w14:paraId="780ACF11" w14:textId="77777777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Strategije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pamćenja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instrumentalnoj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nastavi</w:t>
            </w:r>
            <w:proofErr w:type="spellEnd"/>
          </w:p>
          <w:p w14:paraId="51B6AB72" w14:textId="77777777" w:rsidR="004A47CC" w:rsidRPr="00AA0D64" w:rsidRDefault="004A47CC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</w:p>
          <w:p w14:paraId="67DC2062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Katarina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Milisavljević</w:t>
            </w:r>
            <w:proofErr w:type="spellEnd"/>
          </w:p>
          <w:p w14:paraId="02D345FE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The effects of background music in various contexts</w:t>
            </w:r>
          </w:p>
          <w:p w14:paraId="7E30D472" w14:textId="77777777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Efekti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pozadinske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različitim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kontekstima</w:t>
            </w:r>
            <w:proofErr w:type="spellEnd"/>
          </w:p>
          <w:p w14:paraId="32531BF1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963C724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Marija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Radojević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Aleksa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Rančić</w:t>
            </w:r>
            <w:proofErr w:type="spellEnd"/>
          </w:p>
          <w:p w14:paraId="43DB7AB5" w14:textId="77777777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Collaboration between students</w:t>
            </w:r>
          </w:p>
          <w:p w14:paraId="55FF484C" w14:textId="77777777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Saradnja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između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studenata</w:t>
            </w:r>
            <w:proofErr w:type="spellEnd"/>
          </w:p>
          <w:p w14:paraId="3D855D95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  <w:color w:val="BFBFBF"/>
              </w:rPr>
            </w:pPr>
          </w:p>
          <w:p w14:paraId="4063EC07" w14:textId="77777777" w:rsidR="004A47CC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Maja S.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Vukadinović</w:t>
            </w:r>
            <w:proofErr w:type="spellEnd"/>
          </w:p>
          <w:p w14:paraId="5462ACA5" w14:textId="62D43B28" w:rsidR="004A47CC" w:rsidRPr="00AA0D6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BFBFBF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The Psychology of Dance –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b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ook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resentation</w:t>
            </w:r>
          </w:p>
          <w:p w14:paraId="6886298E" w14:textId="32024C00" w:rsidR="004A47CC" w:rsidRPr="005D361E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color w:val="C00000"/>
                <w:highlight w:val="green"/>
              </w:rPr>
            </w:pPr>
            <w:proofErr w:type="spellStart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Psihologija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lesa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–</w:t>
            </w:r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redstavljanje</w:t>
            </w:r>
            <w:proofErr w:type="spellEnd"/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k</w:t>
            </w:r>
            <w:r w:rsidRPr="005D361E">
              <w:rPr>
                <w:rFonts w:ascii="Times New Roman" w:eastAsia="Times New Roman" w:hAnsi="Times New Roman" w:cs="Times New Roman"/>
                <w:b/>
                <w:color w:val="C00000"/>
              </w:rPr>
              <w:t>njige</w:t>
            </w:r>
            <w:proofErr w:type="spellEnd"/>
          </w:p>
          <w:p w14:paraId="7DF510D6" w14:textId="77777777" w:rsidR="004A47CC" w:rsidRDefault="004A47CC">
            <w:pPr>
              <w:jc w:val="both"/>
              <w:rPr>
                <w:rFonts w:ascii="Times New Roman" w:eastAsia="Times New Roman" w:hAnsi="Times New Roman" w:cs="Times New Roman"/>
                <w:b/>
                <w:color w:val="0D0D0D"/>
              </w:rPr>
            </w:pPr>
          </w:p>
        </w:tc>
      </w:tr>
    </w:tbl>
    <w:p w14:paraId="6D839055" w14:textId="77777777" w:rsidR="004A47CC" w:rsidRDefault="00000000">
      <w:pPr>
        <w:spacing w:after="0"/>
        <w:rPr>
          <w:rFonts w:ascii="Times New Roman" w:eastAsia="Times New Roman" w:hAnsi="Times New Roman" w:cs="Times New Roman"/>
          <w:color w:val="0D0D0D"/>
        </w:rPr>
      </w:pPr>
      <w:r>
        <w:br w:type="page"/>
      </w:r>
    </w:p>
    <w:tbl>
      <w:tblPr>
        <w:tblStyle w:val="a7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3"/>
        <w:gridCol w:w="2990"/>
        <w:gridCol w:w="2860"/>
        <w:gridCol w:w="2777"/>
      </w:tblGrid>
      <w:tr w:rsidR="004A47CC" w14:paraId="4EAFC2DE" w14:textId="77777777">
        <w:tc>
          <w:tcPr>
            <w:tcW w:w="9350" w:type="dxa"/>
            <w:gridSpan w:val="4"/>
          </w:tcPr>
          <w:p w14:paraId="6B44EFC8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lastRenderedPageBreak/>
              <w:t>16.30–17.20 Session 7</w:t>
            </w:r>
          </w:p>
        </w:tc>
      </w:tr>
      <w:tr w:rsidR="004A47CC" w14:paraId="295D427B" w14:textId="77777777">
        <w:tc>
          <w:tcPr>
            <w:tcW w:w="723" w:type="dxa"/>
          </w:tcPr>
          <w:p w14:paraId="47D39830" w14:textId="77777777" w:rsidR="004A47CC" w:rsidRDefault="004A47CC">
            <w:pPr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2990" w:type="dxa"/>
          </w:tcPr>
          <w:p w14:paraId="1B82459A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1</w:t>
            </w:r>
          </w:p>
          <w:p w14:paraId="6FB4E874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r w:rsidRPr="00AA0D64">
              <w:rPr>
                <w:rFonts w:ascii="Times New Roman" w:eastAsia="Times New Roman" w:hAnsi="Times New Roman" w:cs="Times New Roman"/>
                <w:b/>
              </w:rPr>
              <w:t>Thematic Session 12</w:t>
            </w:r>
          </w:p>
          <w:p w14:paraId="0A469D3C" w14:textId="77777777" w:rsidR="004A47CC" w:rsidRPr="00AA0D64" w:rsidRDefault="00000000">
            <w:pPr>
              <w:rPr>
                <w:rFonts w:ascii="Times New Roman" w:eastAsia="Times New Roman" w:hAnsi="Times New Roman" w:cs="Times New Roman"/>
              </w:rPr>
            </w:pPr>
            <w:r w:rsidRPr="00AA0D64">
              <w:rPr>
                <w:rFonts w:ascii="Times New Roman" w:eastAsia="Times New Roman" w:hAnsi="Times New Roman" w:cs="Times New Roman"/>
              </w:rPr>
              <w:t>EMBODIED COMMUNICATION IN MUSIC PERFORMANCE</w:t>
            </w:r>
          </w:p>
          <w:p w14:paraId="520ABA46" w14:textId="77777777" w:rsidR="004A47CC" w:rsidRPr="00AA0D64" w:rsidRDefault="00000000">
            <w:pPr>
              <w:rPr>
                <w:rFonts w:ascii="Times New Roman" w:eastAsia="Times New Roman" w:hAnsi="Times New Roman" w:cs="Times New Roman"/>
              </w:rPr>
            </w:pPr>
            <w:r w:rsidRPr="005D361E">
              <w:rPr>
                <w:rFonts w:ascii="Times New Roman" w:eastAsia="Times New Roman" w:hAnsi="Times New Roman" w:cs="Times New Roman"/>
                <w:color w:val="C00000"/>
              </w:rPr>
              <w:t>OTELOVLJENA KOMUNIKACIJA U MUZIČKOM IZVOĐENJU</w:t>
            </w:r>
          </w:p>
        </w:tc>
        <w:tc>
          <w:tcPr>
            <w:tcW w:w="2860" w:type="dxa"/>
          </w:tcPr>
          <w:p w14:paraId="0098E11B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2</w:t>
            </w:r>
          </w:p>
          <w:p w14:paraId="04007BD7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13</w:t>
            </w:r>
          </w:p>
          <w:p w14:paraId="219B8EF8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AA0D64">
              <w:rPr>
                <w:rFonts w:ascii="Times New Roman" w:eastAsia="Times New Roman" w:hAnsi="Times New Roman" w:cs="Times New Roman"/>
                <w:color w:val="0D0D0D"/>
              </w:rPr>
              <w:t>LISTENING AND PLAYING IN MUSIC EDUCATION</w:t>
            </w:r>
          </w:p>
          <w:p w14:paraId="67C89757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5D361E">
              <w:rPr>
                <w:rFonts w:ascii="Times New Roman" w:eastAsia="Times New Roman" w:hAnsi="Times New Roman" w:cs="Times New Roman"/>
                <w:color w:val="C00000"/>
              </w:rPr>
              <w:t>SLUŠANJE I SVIRANJE U MUZIČKOM OBRAZOVANJU</w:t>
            </w:r>
          </w:p>
        </w:tc>
        <w:tc>
          <w:tcPr>
            <w:tcW w:w="2777" w:type="dxa"/>
          </w:tcPr>
          <w:p w14:paraId="1562DDF4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D0D0D"/>
              </w:rPr>
              <w:t>Conference Hall 3</w:t>
            </w:r>
          </w:p>
          <w:p w14:paraId="0CE9A6AC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D0D0D"/>
              </w:rPr>
              <w:t>Thematic Session 11</w:t>
            </w:r>
          </w:p>
          <w:p w14:paraId="7AABBD78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AA0D64">
              <w:rPr>
                <w:rFonts w:ascii="Times New Roman" w:eastAsia="Times New Roman" w:hAnsi="Times New Roman" w:cs="Times New Roman"/>
                <w:color w:val="0D0D0D"/>
              </w:rPr>
              <w:t>MUSICIANS’ HEALTH 2</w:t>
            </w:r>
          </w:p>
          <w:p w14:paraId="29908C25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 w:rsidRPr="005D361E">
              <w:rPr>
                <w:rFonts w:ascii="Times New Roman" w:eastAsia="Times New Roman" w:hAnsi="Times New Roman" w:cs="Times New Roman"/>
                <w:color w:val="C00000"/>
              </w:rPr>
              <w:t>ZDRAVLJE MUZIČARA 2</w:t>
            </w:r>
          </w:p>
        </w:tc>
      </w:tr>
      <w:tr w:rsidR="004A47CC" w14:paraId="5A8E87C0" w14:textId="77777777">
        <w:tc>
          <w:tcPr>
            <w:tcW w:w="723" w:type="dxa"/>
          </w:tcPr>
          <w:p w14:paraId="79CC36C1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16.00 – 16.20</w:t>
            </w:r>
          </w:p>
        </w:tc>
        <w:tc>
          <w:tcPr>
            <w:tcW w:w="2990" w:type="dxa"/>
          </w:tcPr>
          <w:p w14:paraId="2A5D94A8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Moe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Touizrar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, Juan Ignacio Mendoza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Garay</w:t>
            </w:r>
            <w:proofErr w:type="spellEnd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, Marc R. Thompson</w:t>
            </w:r>
          </w:p>
          <w:p w14:paraId="631CC553" w14:textId="391DC69D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Links </w:t>
            </w:r>
            <w:r w:rsidR="00B75174">
              <w:rPr>
                <w:rFonts w:ascii="Times New Roman" w:eastAsia="Times New Roman" w:hAnsi="Times New Roman" w:cs="Times New Roman"/>
                <w:b/>
                <w:color w:val="000000"/>
              </w:rPr>
              <w:t>b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etween </w:t>
            </w:r>
            <w:r w:rsidR="00B75174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mbodiment and </w:t>
            </w:r>
            <w:r w:rsidR="00B75174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erceived </w:t>
            </w:r>
            <w:r w:rsidR="00B75174">
              <w:rPr>
                <w:rFonts w:ascii="Times New Roman" w:eastAsia="Times New Roman" w:hAnsi="Times New Roman" w:cs="Times New Roman"/>
                <w:b/>
                <w:color w:val="000000"/>
              </w:rPr>
              <w:t>b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rightness in </w:t>
            </w:r>
            <w:r w:rsidR="00B75174">
              <w:rPr>
                <w:rFonts w:ascii="Times New Roman" w:eastAsia="Times New Roman" w:hAnsi="Times New Roman" w:cs="Times New Roman"/>
                <w:b/>
                <w:color w:val="000000"/>
              </w:rPr>
              <w:t>o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rchestral </w:t>
            </w:r>
            <w:r w:rsidR="00B7517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usic</w:t>
            </w:r>
          </w:p>
          <w:p w14:paraId="61CAE840" w14:textId="509E50D1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Veza</w:t>
            </w:r>
            <w:proofErr w:type="spellEnd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B75174"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zmeđu</w:t>
            </w:r>
            <w:proofErr w:type="spellEnd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B75174"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telovljenja</w:t>
            </w:r>
            <w:proofErr w:type="spellEnd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B75174"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ercipirane</w:t>
            </w:r>
            <w:proofErr w:type="spellEnd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8E6940"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svetline</w:t>
            </w:r>
            <w:proofErr w:type="spellEnd"/>
            <w:r w:rsidR="008E6940"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u </w:t>
            </w:r>
            <w:proofErr w:type="spellStart"/>
            <w:r w:rsidR="00B75174"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rkestarskoj</w:t>
            </w:r>
            <w:proofErr w:type="spellEnd"/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B75174"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B75174">
              <w:rPr>
                <w:rFonts w:ascii="Times New Roman" w:eastAsia="Times New Roman" w:hAnsi="Times New Roman" w:cs="Times New Roman"/>
                <w:b/>
                <w:color w:val="C00000"/>
              </w:rPr>
              <w:t>uzici</w:t>
            </w:r>
            <w:proofErr w:type="spellEnd"/>
          </w:p>
        </w:tc>
        <w:tc>
          <w:tcPr>
            <w:tcW w:w="2860" w:type="dxa"/>
          </w:tcPr>
          <w:p w14:paraId="403CDD0E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</w:rPr>
              <w:t>Sabina Vidulin, Valnea Žauhar, Marlena Plavšić</w:t>
            </w:r>
          </w:p>
          <w:p w14:paraId="79F93AF3" w14:textId="1766FAED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The effects of teaching paradigm and previous experiences with listening to classical music on the impression</w:t>
            </w:r>
            <w:r w:rsidR="008E6940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about music listening in solfège classes</w:t>
            </w:r>
          </w:p>
          <w:p w14:paraId="59023273" w14:textId="1FE12141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Efekti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nastavne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paradigme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prethodnog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iskustva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slušanja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klasične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utis</w:t>
            </w:r>
            <w:r w:rsidR="008E6940"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ke</w:t>
            </w:r>
            <w:proofErr w:type="spellEnd"/>
            <w:r w:rsidR="008E6940"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o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slušanju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časovima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solfeđa</w:t>
            </w:r>
            <w:proofErr w:type="spellEnd"/>
          </w:p>
        </w:tc>
        <w:tc>
          <w:tcPr>
            <w:tcW w:w="2777" w:type="dxa"/>
          </w:tcPr>
          <w:p w14:paraId="44565C77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</w:rPr>
              <w:t>Anna A. Nogaj</w:t>
            </w:r>
          </w:p>
          <w:p w14:paraId="40261048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Differences in the psychophysical condition of Polish students of music, </w:t>
            </w:r>
            <w:proofErr w:type="gramStart"/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art</w:t>
            </w:r>
            <w:proofErr w:type="gramEnd"/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and ballet schools</w:t>
            </w:r>
          </w:p>
          <w:p w14:paraId="0F4B65D6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Razlike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psihofizičkom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stanju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poljskih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učenika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muzičkih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,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umetničkih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baletskih</w:t>
            </w:r>
            <w:proofErr w:type="spellEnd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4C7E3C">
              <w:rPr>
                <w:rFonts w:ascii="Times New Roman" w:eastAsia="Times New Roman" w:hAnsi="Times New Roman" w:cs="Times New Roman"/>
                <w:b/>
                <w:color w:val="C00000"/>
              </w:rPr>
              <w:t>škola</w:t>
            </w:r>
            <w:proofErr w:type="spellEnd"/>
          </w:p>
        </w:tc>
      </w:tr>
      <w:tr w:rsidR="004A47CC" w14:paraId="220025D8" w14:textId="77777777">
        <w:tc>
          <w:tcPr>
            <w:tcW w:w="723" w:type="dxa"/>
          </w:tcPr>
          <w:p w14:paraId="28FAB5C1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16.20 – 16.40</w:t>
            </w:r>
          </w:p>
        </w:tc>
        <w:tc>
          <w:tcPr>
            <w:tcW w:w="2990" w:type="dxa"/>
          </w:tcPr>
          <w:p w14:paraId="351B8142" w14:textId="77777777" w:rsidR="004A47C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Ana Kovačević</w:t>
            </w:r>
          </w:p>
          <w:p w14:paraId="7B3A9A23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Body movements and organization of the time structure in Tchaikovsky </w:t>
            </w:r>
            <w:r w:rsidRPr="00AA0D64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 xml:space="preserve">Grand Sonata for Piano 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performance</w:t>
            </w:r>
          </w:p>
          <w:p w14:paraId="123836C4" w14:textId="2ABA901C" w:rsidR="004A47CC" w:rsidRDefault="00000000">
            <w:pPr>
              <w:rPr>
                <w:rFonts w:ascii="Times New Roman" w:eastAsia="Times New Roman" w:hAnsi="Times New Roman" w:cs="Times New Roman"/>
                <w:b/>
                <w:color w:val="0D0D0D"/>
                <w:highlight w:val="green"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Pokreti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tela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organizacija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vremenske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strukture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Velikoj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s</w:t>
            </w:r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onati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 xml:space="preserve"> za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k</w:t>
            </w:r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lavir</w:t>
            </w:r>
            <w:proofErr w:type="spellEnd"/>
            <w:r w:rsidR="00AA0D64"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Čajkovskog</w:t>
            </w:r>
            <w:proofErr w:type="spellEnd"/>
          </w:p>
        </w:tc>
        <w:tc>
          <w:tcPr>
            <w:tcW w:w="2860" w:type="dxa"/>
          </w:tcPr>
          <w:p w14:paraId="1199AF09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</w:rPr>
              <w:t xml:space="preserve">Vesna </w:t>
            </w:r>
            <w:proofErr w:type="spellStart"/>
            <w:r w:rsidRPr="00AA0D64">
              <w:rPr>
                <w:rFonts w:ascii="Times New Roman" w:eastAsia="Times New Roman" w:hAnsi="Times New Roman" w:cs="Times New Roman"/>
                <w:color w:val="000000"/>
              </w:rPr>
              <w:t>Živković</w:t>
            </w:r>
            <w:proofErr w:type="spellEnd"/>
          </w:p>
          <w:p w14:paraId="4FDC97BA" w14:textId="2B5638D8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The influence of 20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  <w:vertAlign w:val="superscript"/>
              </w:rPr>
              <w:t>th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-century music on the emotions of students in the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ducation</w:t>
            </w:r>
          </w:p>
          <w:p w14:paraId="5CB5A1E5" w14:textId="2A6E7259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lang w:val="nl-NL"/>
              </w:rPr>
            </w:pPr>
            <w:r w:rsidRPr="00AA184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Uticaj muzike 20. veka na emocije studenata u </w:t>
            </w:r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m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 xml:space="preserve">uzičkom </w:t>
            </w:r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o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  <w:lang w:val="nl-NL"/>
              </w:rPr>
              <w:t>brazovanju</w:t>
            </w:r>
          </w:p>
        </w:tc>
        <w:tc>
          <w:tcPr>
            <w:tcW w:w="2777" w:type="dxa"/>
          </w:tcPr>
          <w:p w14:paraId="3F10BA8A" w14:textId="77777777" w:rsidR="004A47CC" w:rsidRPr="00AA0D64" w:rsidRDefault="00000000">
            <w:pPr>
              <w:rPr>
                <w:rFonts w:ascii="Times New Roman" w:eastAsia="Times New Roman" w:hAnsi="Times New Roman" w:cs="Times New Roman"/>
                <w:color w:val="000000"/>
                <w:lang w:val="nl-NL"/>
              </w:rPr>
            </w:pPr>
            <w:r w:rsidRPr="00AA0D64">
              <w:rPr>
                <w:rFonts w:ascii="Times New Roman" w:eastAsia="Times New Roman" w:hAnsi="Times New Roman" w:cs="Times New Roman"/>
                <w:color w:val="000000"/>
                <w:lang w:val="nl-NL"/>
              </w:rPr>
              <w:t>Teodora Đokić, Milan Stanojević, Dejana Mutavdžin, Vesna Tafra-Rokvić, Mirjana Đukić, Olga Todorović &amp; Blanka Bogunović</w:t>
            </w:r>
          </w:p>
          <w:p w14:paraId="7FD10CA2" w14:textId="27F4121C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When your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eart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l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eaps (with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f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ear):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evision of K-MPAI-R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cale for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easuring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erformance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nxiety in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igh-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chool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AA0D64"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AA0D64">
              <w:rPr>
                <w:rFonts w:ascii="Times New Roman" w:eastAsia="Times New Roman" w:hAnsi="Times New Roman" w:cs="Times New Roman"/>
                <w:b/>
                <w:color w:val="000000"/>
              </w:rPr>
              <w:t>tudents in Serbia</w:t>
            </w:r>
          </w:p>
          <w:p w14:paraId="11DE8E27" w14:textId="183F7A01" w:rsidR="004A47CC" w:rsidRPr="00AA0D64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Kada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vam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rce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reskoči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(od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traha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):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r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evizija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K-MPAI-R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kale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za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erenje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a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nksioznosti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uzičkog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zvođenja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u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čenika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rednjih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uzičkih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š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kola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Srbiji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</w:p>
        </w:tc>
      </w:tr>
      <w:tr w:rsidR="004A47CC" w14:paraId="06014DC8" w14:textId="77777777">
        <w:tc>
          <w:tcPr>
            <w:tcW w:w="723" w:type="dxa"/>
          </w:tcPr>
          <w:p w14:paraId="7AB8815E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16.40 – 17.00</w:t>
            </w:r>
          </w:p>
        </w:tc>
        <w:tc>
          <w:tcPr>
            <w:tcW w:w="2990" w:type="dxa"/>
          </w:tcPr>
          <w:p w14:paraId="1347F24E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color w:val="000000"/>
                <w:lang w:val="de-DE"/>
              </w:rPr>
            </w:pPr>
            <w:r w:rsidRPr="00F62E1C">
              <w:rPr>
                <w:rFonts w:ascii="Times New Roman" w:eastAsia="Times New Roman" w:hAnsi="Times New Roman" w:cs="Times New Roman"/>
                <w:color w:val="000000"/>
                <w:lang w:val="de-DE"/>
              </w:rPr>
              <w:t>Veronika J. Lubert, Maria E. Chełkowska-Zacharewicz, Peter Gröpel</w:t>
            </w:r>
          </w:p>
          <w:p w14:paraId="4A275741" w14:textId="555B1241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Music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tudents’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ttentional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f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ocus during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erformance: A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t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hematic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a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nalysis</w:t>
            </w:r>
          </w:p>
          <w:p w14:paraId="624B25F0" w14:textId="7B80EDE5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lastRenderedPageBreak/>
              <w:t>Fokus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ažnje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tudenata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uzike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tokom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zvođenja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t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ematska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a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naliza</w:t>
            </w:r>
            <w:proofErr w:type="spellEnd"/>
          </w:p>
        </w:tc>
        <w:tc>
          <w:tcPr>
            <w:tcW w:w="2860" w:type="dxa"/>
          </w:tcPr>
          <w:p w14:paraId="77FB5368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Alja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Lapuh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 &amp; Katarina Habe</w:t>
            </w:r>
          </w:p>
          <w:p w14:paraId="7FBBBA35" w14:textId="509CA2EF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Ways of implementing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i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mprovisation into different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ducational </w:t>
            </w:r>
            <w:r w:rsidR="00AA0D64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s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ettings</w:t>
            </w:r>
          </w:p>
          <w:p w14:paraId="5FE38627" w14:textId="267F8D17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Načini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mplementiranja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uzičke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mprovizacije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r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azličite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AA0D64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brazovne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etinge</w:t>
            </w:r>
            <w:proofErr w:type="spellEnd"/>
          </w:p>
        </w:tc>
        <w:tc>
          <w:tcPr>
            <w:tcW w:w="2777" w:type="dxa"/>
          </w:tcPr>
          <w:p w14:paraId="369E6C99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Dimitrinka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Jordanova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Peshevska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, Ana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Tomovska-Misoska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, Kate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Trajkova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, Tamara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Mitanovska</w:t>
            </w:r>
            <w:proofErr w:type="spellEnd"/>
          </w:p>
          <w:p w14:paraId="76B8E8AB" w14:textId="6E53EFAD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Mental </w:t>
            </w:r>
            <w:r w:rsidR="00F62E1C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h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ealth and </w:t>
            </w:r>
            <w:r w:rsidR="00F62E1C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r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esilience in </w:t>
            </w:r>
            <w:r w:rsidR="00F62E1C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c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lassical </w:t>
            </w:r>
            <w:r w:rsidR="00F62E1C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m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usicians during COVID - 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19 </w:t>
            </w:r>
            <w:r w:rsidR="00F62E1C"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p</w:t>
            </w: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andemic in North Macedonia</w:t>
            </w:r>
          </w:p>
          <w:p w14:paraId="2EC2E614" w14:textId="3CECF32A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Mentalno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z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dravlje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o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tpornost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kod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muzičara</w:t>
            </w:r>
            <w:proofErr w:type="spellEnd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umetnika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tokom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COVID-19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andemije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Severnoj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Makedoniji</w:t>
            </w:r>
            <w:proofErr w:type="spellEnd"/>
          </w:p>
        </w:tc>
      </w:tr>
      <w:tr w:rsidR="004A47CC" w14:paraId="19EDD119" w14:textId="77777777">
        <w:tc>
          <w:tcPr>
            <w:tcW w:w="723" w:type="dxa"/>
          </w:tcPr>
          <w:p w14:paraId="7B11B430" w14:textId="77777777" w:rsidR="004A47CC" w:rsidRDefault="00000000">
            <w:pPr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17.00 – 17.20</w:t>
            </w:r>
          </w:p>
        </w:tc>
        <w:tc>
          <w:tcPr>
            <w:tcW w:w="2990" w:type="dxa"/>
          </w:tcPr>
          <w:p w14:paraId="713AA107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Annini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Tsioutis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, Christina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Athinodorou</w:t>
            </w:r>
            <w:proofErr w:type="spellEnd"/>
          </w:p>
          <w:p w14:paraId="714072AA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Crossing the threshold: a performer’s experience of </w:t>
            </w:r>
            <w:proofErr w:type="spellStart"/>
            <w:proofErr w:type="gramStart"/>
            <w:r w:rsidRPr="00F62E1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>Re:Mains</w:t>
            </w:r>
            <w:proofErr w:type="spellEnd"/>
            <w:proofErr w:type="gramEnd"/>
            <w:r w:rsidRPr="00F62E1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</w:rPr>
              <w:t xml:space="preserve"> for Multi-Pianist</w:t>
            </w:r>
          </w:p>
          <w:p w14:paraId="507BDDF7" w14:textId="32468BA0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Prelazak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praga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iskustvo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izvođača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 xml:space="preserve"> </w:t>
            </w:r>
            <w:proofErr w:type="spellStart"/>
            <w:proofErr w:type="gramStart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Re:Mains</w:t>
            </w:r>
            <w:proofErr w:type="spellEnd"/>
            <w:proofErr w:type="gramEnd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 xml:space="preserve"> za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Multipijanist</w:t>
            </w:r>
            <w:r w:rsidR="008E6940" w:rsidRPr="00AA184E">
              <w:rPr>
                <w:rFonts w:ascii="Times New Roman" w:eastAsia="Times New Roman" w:hAnsi="Times New Roman" w:cs="Times New Roman"/>
                <w:b/>
                <w:i/>
                <w:iCs/>
                <w:color w:val="C00000"/>
              </w:rPr>
              <w:t>u</w:t>
            </w:r>
            <w:proofErr w:type="spellEnd"/>
          </w:p>
        </w:tc>
        <w:tc>
          <w:tcPr>
            <w:tcW w:w="2860" w:type="dxa"/>
          </w:tcPr>
          <w:p w14:paraId="3AFF3076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Vesna </w:t>
            </w: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Svalina</w:t>
            </w:r>
            <w:proofErr w:type="spellEnd"/>
          </w:p>
          <w:p w14:paraId="6AF2EFA3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Relationship between the habits of spending free time and the opinions of music teachers about the activity of listening to music in music classes</w:t>
            </w:r>
          </w:p>
          <w:p w14:paraId="04E03914" w14:textId="0ED38DBC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Odnos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između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navika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provođenju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slobodnog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vremena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mišljenja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nastavnika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o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aktivnosti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slušanja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muzike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na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časovima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muzičkog</w:t>
            </w:r>
            <w:proofErr w:type="spellEnd"/>
            <w:r w:rsidR="008E6940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</w:p>
        </w:tc>
        <w:tc>
          <w:tcPr>
            <w:tcW w:w="2777" w:type="dxa"/>
          </w:tcPr>
          <w:p w14:paraId="28FA674B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>Gonçalo</w:t>
            </w:r>
            <w:proofErr w:type="spellEnd"/>
            <w:r w:rsidRPr="00F62E1C">
              <w:rPr>
                <w:rFonts w:ascii="Times New Roman" w:eastAsia="Times New Roman" w:hAnsi="Times New Roman" w:cs="Times New Roman"/>
                <w:color w:val="000000"/>
              </w:rPr>
              <w:t xml:space="preserve"> Moreira</w:t>
            </w:r>
          </w:p>
          <w:p w14:paraId="29597679" w14:textId="77777777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62E1C">
              <w:rPr>
                <w:rFonts w:ascii="Times New Roman" w:eastAsia="Times New Roman" w:hAnsi="Times New Roman" w:cs="Times New Roman"/>
                <w:b/>
                <w:color w:val="000000"/>
              </w:rPr>
              <w:t>Emotions and beliefs in music creation: An interpretative phenomenological analysis of four Portuguese jazz musicians</w:t>
            </w:r>
          </w:p>
          <w:p w14:paraId="6822CBB5" w14:textId="5CD7B707" w:rsidR="004A47CC" w:rsidRPr="00F62E1C" w:rsidRDefault="00000000">
            <w:pPr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Emocije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uverenja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u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muzičkom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stvaralaštvu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: </w:t>
            </w:r>
            <w:proofErr w:type="spellStart"/>
            <w:r w:rsidR="00F62E1C"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i</w:t>
            </w:r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nterpretativna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fenomenološka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analiza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četiri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portugalska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džez</w:t>
            </w:r>
            <w:proofErr w:type="spellEnd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 xml:space="preserve"> </w:t>
            </w:r>
            <w:proofErr w:type="spellStart"/>
            <w:r w:rsidRPr="00AA184E">
              <w:rPr>
                <w:rFonts w:ascii="Times New Roman" w:eastAsia="Times New Roman" w:hAnsi="Times New Roman" w:cs="Times New Roman"/>
                <w:b/>
                <w:color w:val="C00000"/>
              </w:rPr>
              <w:t>muzičara</w:t>
            </w:r>
            <w:proofErr w:type="spellEnd"/>
          </w:p>
        </w:tc>
      </w:tr>
      <w:tr w:rsidR="004A47CC" w14:paraId="401BF677" w14:textId="77777777">
        <w:tc>
          <w:tcPr>
            <w:tcW w:w="9350" w:type="dxa"/>
            <w:gridSpan w:val="4"/>
          </w:tcPr>
          <w:p w14:paraId="537B669A" w14:textId="77777777" w:rsidR="004A47CC" w:rsidRDefault="00000000">
            <w:pPr>
              <w:jc w:val="right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17.20–17.30 Coffee break</w:t>
            </w:r>
          </w:p>
        </w:tc>
      </w:tr>
      <w:tr w:rsidR="004A47CC" w14:paraId="03CDA3E9" w14:textId="77777777">
        <w:tc>
          <w:tcPr>
            <w:tcW w:w="9350" w:type="dxa"/>
            <w:gridSpan w:val="4"/>
          </w:tcPr>
          <w:p w14:paraId="0BCB08E1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>17.30–18.30 Conference closing</w:t>
            </w:r>
          </w:p>
          <w:p w14:paraId="07204475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color w:val="0D0D0D"/>
              </w:rPr>
              <w:t>ESCOM Award, evaluation, discussion</w:t>
            </w:r>
          </w:p>
          <w:p w14:paraId="7BEEF020" w14:textId="77777777" w:rsidR="004A47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/>
              </w:rPr>
              <w:t xml:space="preserve">Short concert </w:t>
            </w:r>
          </w:p>
          <w:p w14:paraId="187F0199" w14:textId="77777777" w:rsidR="004A47C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Re:Mains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 xml:space="preserve"> for Multi-pianist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Christina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Athinodorou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5B6D1BBA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Annini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Tsioutis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piano</w:t>
            </w:r>
          </w:p>
        </w:tc>
      </w:tr>
      <w:tr w:rsidR="004A47CC" w14:paraId="7A32FA2F" w14:textId="77777777">
        <w:trPr>
          <w:trHeight w:val="274"/>
        </w:trPr>
        <w:tc>
          <w:tcPr>
            <w:tcW w:w="9350" w:type="dxa"/>
            <w:gridSpan w:val="4"/>
          </w:tcPr>
          <w:p w14:paraId="0315E65C" w14:textId="77777777" w:rsidR="004A47CC" w:rsidRDefault="00000000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>
              <w:rPr>
                <w:rFonts w:ascii="Times New Roman" w:eastAsia="Times New Roman" w:hAnsi="Times New Roman" w:cs="Times New Roman"/>
                <w:b/>
                <w:color w:val="BFBFBF"/>
              </w:rPr>
              <w:t>Social program (optional)</w:t>
            </w:r>
          </w:p>
        </w:tc>
      </w:tr>
    </w:tbl>
    <w:p w14:paraId="10B4E812" w14:textId="77777777" w:rsidR="004A47CC" w:rsidRDefault="004A47CC">
      <w:pPr>
        <w:spacing w:after="0"/>
        <w:rPr>
          <w:rFonts w:ascii="Times New Roman" w:eastAsia="Times New Roman" w:hAnsi="Times New Roman" w:cs="Times New Roman"/>
          <w:b/>
          <w:color w:val="0D0D0D"/>
        </w:rPr>
      </w:pPr>
    </w:p>
    <w:sectPr w:rsidR="004A47CC"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03CC8" w14:textId="77777777" w:rsidR="00C51EBD" w:rsidRDefault="00C51EBD">
      <w:pPr>
        <w:spacing w:after="0" w:line="240" w:lineRule="auto"/>
      </w:pPr>
      <w:r>
        <w:separator/>
      </w:r>
    </w:p>
  </w:endnote>
  <w:endnote w:type="continuationSeparator" w:id="0">
    <w:p w14:paraId="3782A668" w14:textId="77777777" w:rsidR="00C51EBD" w:rsidRDefault="00C51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02BE9" w14:textId="77777777" w:rsidR="004A47C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D7714">
      <w:rPr>
        <w:noProof/>
        <w:color w:val="000000"/>
      </w:rPr>
      <w:t>1</w:t>
    </w:r>
    <w:r>
      <w:rPr>
        <w:color w:val="000000"/>
      </w:rPr>
      <w:fldChar w:fldCharType="end"/>
    </w:r>
  </w:p>
  <w:p w14:paraId="50A195D6" w14:textId="77777777" w:rsidR="004A47CC" w:rsidRDefault="004A47C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C3366" w14:textId="77777777" w:rsidR="00C51EBD" w:rsidRDefault="00C51EBD">
      <w:pPr>
        <w:spacing w:after="0" w:line="240" w:lineRule="auto"/>
      </w:pPr>
      <w:r>
        <w:separator/>
      </w:r>
    </w:p>
  </w:footnote>
  <w:footnote w:type="continuationSeparator" w:id="0">
    <w:p w14:paraId="09917CB1" w14:textId="77777777" w:rsidR="00C51EBD" w:rsidRDefault="00C51E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7CC"/>
    <w:rsid w:val="00007A46"/>
    <w:rsid w:val="00014805"/>
    <w:rsid w:val="0004407E"/>
    <w:rsid w:val="00051A63"/>
    <w:rsid w:val="00086499"/>
    <w:rsid w:val="00121F28"/>
    <w:rsid w:val="001C44D6"/>
    <w:rsid w:val="001D1ACC"/>
    <w:rsid w:val="00236960"/>
    <w:rsid w:val="00317BC1"/>
    <w:rsid w:val="00322913"/>
    <w:rsid w:val="00355CE4"/>
    <w:rsid w:val="003966A0"/>
    <w:rsid w:val="003E496D"/>
    <w:rsid w:val="00417453"/>
    <w:rsid w:val="00424AA6"/>
    <w:rsid w:val="004A1EA7"/>
    <w:rsid w:val="004A47CC"/>
    <w:rsid w:val="004C362D"/>
    <w:rsid w:val="004C7E3C"/>
    <w:rsid w:val="005309B9"/>
    <w:rsid w:val="00591220"/>
    <w:rsid w:val="005D361E"/>
    <w:rsid w:val="006A02CF"/>
    <w:rsid w:val="007D7714"/>
    <w:rsid w:val="0084113B"/>
    <w:rsid w:val="008A4C6C"/>
    <w:rsid w:val="008A7C13"/>
    <w:rsid w:val="008C1E77"/>
    <w:rsid w:val="008D6977"/>
    <w:rsid w:val="008E6940"/>
    <w:rsid w:val="009025AE"/>
    <w:rsid w:val="009D0A0D"/>
    <w:rsid w:val="00A003EE"/>
    <w:rsid w:val="00A43F08"/>
    <w:rsid w:val="00AA0D64"/>
    <w:rsid w:val="00AA184E"/>
    <w:rsid w:val="00AE437E"/>
    <w:rsid w:val="00AF272B"/>
    <w:rsid w:val="00B75174"/>
    <w:rsid w:val="00BA7917"/>
    <w:rsid w:val="00C307E6"/>
    <w:rsid w:val="00C33FC2"/>
    <w:rsid w:val="00C51EBD"/>
    <w:rsid w:val="00C64F9F"/>
    <w:rsid w:val="00C84488"/>
    <w:rsid w:val="00CB6CBA"/>
    <w:rsid w:val="00D0569F"/>
    <w:rsid w:val="00E07B01"/>
    <w:rsid w:val="00E13959"/>
    <w:rsid w:val="00F62E1C"/>
    <w:rsid w:val="00FA2A8A"/>
    <w:rsid w:val="00FB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F131A"/>
  <w15:docId w15:val="{AF08EE7C-A6BF-4603-B70A-01C1808BA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Naslov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Normalnatabela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Normalnatabela"/>
    <w:pPr>
      <w:spacing w:after="0" w:line="240" w:lineRule="auto"/>
    </w:pPr>
    <w:tblPr>
      <w:tblStyleRowBandSize w:val="1"/>
      <w:tblStyleColBandSize w:val="1"/>
    </w:tblPr>
  </w:style>
  <w:style w:type="character" w:styleId="Referencakomentara">
    <w:name w:val="annotation reference"/>
    <w:basedOn w:val="Podrazumevanifontpasusa"/>
    <w:uiPriority w:val="99"/>
    <w:semiHidden/>
    <w:unhideWhenUsed/>
    <w:rsid w:val="007D771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7D7714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Podrazumevanifontpasusa"/>
    <w:link w:val="Tekstkomentara"/>
    <w:uiPriority w:val="99"/>
    <w:semiHidden/>
    <w:rsid w:val="007D7714"/>
    <w:rPr>
      <w:sz w:val="20"/>
      <w:szCs w:val="20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7D7714"/>
    <w:rPr>
      <w:b/>
      <w:bCs/>
    </w:rPr>
  </w:style>
  <w:style w:type="character" w:customStyle="1" w:styleId="TemakomentaraChar">
    <w:name w:val="Tema komentara Char"/>
    <w:basedOn w:val="TekstkomentaraChar"/>
    <w:link w:val="Temakomentara"/>
    <w:uiPriority w:val="99"/>
    <w:semiHidden/>
    <w:rsid w:val="007D7714"/>
    <w:rPr>
      <w:b/>
      <w:bCs/>
      <w:sz w:val="20"/>
      <w:szCs w:val="20"/>
    </w:rPr>
  </w:style>
  <w:style w:type="paragraph" w:customStyle="1" w:styleId="ESCOMTitle">
    <w:name w:val="ESCOM Title"/>
    <w:basedOn w:val="Normal"/>
    <w:rsid w:val="008A7C13"/>
    <w:pPr>
      <w:suppressAutoHyphens/>
      <w:autoSpaceDE w:val="0"/>
      <w:autoSpaceDN w:val="0"/>
      <w:spacing w:after="0" w:line="340" w:lineRule="exact"/>
      <w:jc w:val="center"/>
    </w:pPr>
    <w:rPr>
      <w:rFonts w:ascii="Times New Roman" w:eastAsia="SimSun" w:hAnsi="Times New Roman" w:cs="Times New Roman"/>
      <w:b/>
      <w:bCs/>
      <w:color w:val="00000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omsociety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A19B7-1147-4E47-99E3-AF97C7752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15</Pages>
  <Words>3545</Words>
  <Characters>20210</Characters>
  <Application>Microsoft Office Word</Application>
  <DocSecurity>0</DocSecurity>
  <Lines>168</Lines>
  <Paragraphs>47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saneladnikolic@yahoo.com</cp:lastModifiedBy>
  <cp:revision>27</cp:revision>
  <dcterms:created xsi:type="dcterms:W3CDTF">2022-08-03T13:23:00Z</dcterms:created>
  <dcterms:modified xsi:type="dcterms:W3CDTF">2022-08-03T17:13:00Z</dcterms:modified>
</cp:coreProperties>
</file>