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0C" w:rsidRDefault="005F050C" w:rsidP="005F050C">
      <w:pPr>
        <w:jc w:val="center"/>
        <w:rPr>
          <w:sz w:val="28"/>
          <w:lang w:val="sr-Cyrl-RS"/>
        </w:rPr>
      </w:pPr>
      <w:r w:rsidRPr="00625C74">
        <w:rPr>
          <w:sz w:val="28"/>
          <w:lang w:val="sr-Cyrl-RS"/>
        </w:rPr>
        <w:t>АГЕНДА</w:t>
      </w:r>
    </w:p>
    <w:p w:rsidR="00C36025" w:rsidRDefault="00C36025" w:rsidP="005F050C">
      <w:pPr>
        <w:jc w:val="center"/>
        <w:rPr>
          <w:sz w:val="28"/>
          <w:lang w:val="sr-Cyrl-RS"/>
        </w:rPr>
      </w:pPr>
    </w:p>
    <w:p w:rsidR="00625C74" w:rsidRDefault="005F050C" w:rsidP="00625C74">
      <w:pPr>
        <w:spacing w:after="0"/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 xml:space="preserve">Вебинар </w:t>
      </w:r>
    </w:p>
    <w:p w:rsidR="007E291D" w:rsidRPr="00625C74" w:rsidRDefault="005F050C" w:rsidP="005F050C">
      <w:pPr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>„</w:t>
      </w:r>
      <w:r w:rsidRPr="00625C74">
        <w:rPr>
          <w:b/>
          <w:sz w:val="28"/>
          <w:lang w:val="sr-Cyrl-RS"/>
        </w:rPr>
        <w:t xml:space="preserve">Са стручњацима на вези </w:t>
      </w:r>
      <w:r w:rsidR="00A54F69">
        <w:rPr>
          <w:b/>
          <w:sz w:val="28"/>
        </w:rPr>
        <w:t xml:space="preserve">2 </w:t>
      </w:r>
      <w:r w:rsidRPr="00625C74">
        <w:rPr>
          <w:b/>
          <w:sz w:val="28"/>
          <w:lang w:val="sr-Cyrl-RS"/>
        </w:rPr>
        <w:t>– безбедн</w:t>
      </w:r>
      <w:r w:rsidR="00A15C87">
        <w:rPr>
          <w:b/>
          <w:sz w:val="28"/>
        </w:rPr>
        <w:t xml:space="preserve">o </w:t>
      </w:r>
      <w:r w:rsidRPr="00625C74">
        <w:rPr>
          <w:b/>
          <w:sz w:val="28"/>
          <w:lang w:val="sr-Cyrl-RS"/>
        </w:rPr>
        <w:t>током пандемије</w:t>
      </w:r>
      <w:r w:rsidRPr="00625C74">
        <w:rPr>
          <w:sz w:val="24"/>
          <w:lang w:val="sr-Cyrl-RS"/>
        </w:rPr>
        <w:t>“</w:t>
      </w:r>
    </w:p>
    <w:p w:rsidR="005F050C" w:rsidRDefault="005F050C" w:rsidP="005F050C">
      <w:pPr>
        <w:jc w:val="both"/>
        <w:rPr>
          <w:lang w:val="sr-Cyrl-RS"/>
        </w:rPr>
      </w:pPr>
    </w:p>
    <w:p w:rsidR="005F050C" w:rsidRDefault="005F050C" w:rsidP="005F050C">
      <w:pPr>
        <w:jc w:val="center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 xml:space="preserve">Модератори: </w:t>
      </w:r>
      <w:r w:rsidRPr="0058773F">
        <w:rPr>
          <w:rFonts w:asciiTheme="majorHAnsi" w:hAnsiTheme="majorHAnsi" w:cstheme="majorHAnsi"/>
          <w:b/>
          <w:lang w:val="sr-Cyrl-RS"/>
        </w:rPr>
        <w:t>Сузана Мијушковић</w:t>
      </w:r>
      <w:r>
        <w:rPr>
          <w:rFonts w:asciiTheme="majorHAnsi" w:hAnsiTheme="majorHAnsi" w:cstheme="majorHAnsi"/>
          <w:lang w:val="sr-Cyrl-RS"/>
        </w:rPr>
        <w:t xml:space="preserve"> и </w:t>
      </w:r>
      <w:r w:rsidRPr="0058773F">
        <w:rPr>
          <w:rFonts w:asciiTheme="majorHAnsi" w:hAnsiTheme="majorHAnsi" w:cstheme="majorHAnsi"/>
          <w:b/>
          <w:lang w:val="sr-Cyrl-RS"/>
        </w:rPr>
        <w:t>Ана Младеновић</w:t>
      </w:r>
      <w:r>
        <w:rPr>
          <w:rFonts w:asciiTheme="majorHAnsi" w:hAnsiTheme="majorHAnsi" w:cstheme="majorHAnsi"/>
          <w:lang w:val="sr-Cyrl-RS"/>
        </w:rPr>
        <w:t>, Савез учитеља Републике Србије</w:t>
      </w:r>
    </w:p>
    <w:p w:rsidR="005F050C" w:rsidRDefault="005F050C" w:rsidP="005F050C">
      <w:pPr>
        <w:jc w:val="both"/>
        <w:rPr>
          <w:rFonts w:asciiTheme="majorHAnsi" w:hAnsiTheme="majorHAnsi" w:cstheme="majorHAnsi"/>
          <w:lang w:val="sr-Cyrl-RS"/>
        </w:rPr>
      </w:pPr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1435"/>
        <w:gridCol w:w="3875"/>
        <w:gridCol w:w="4040"/>
      </w:tblGrid>
      <w:tr w:rsidR="005F050C" w:rsidTr="00A54F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5" w:type="dxa"/>
          </w:tcPr>
          <w:p w:rsidR="005F050C" w:rsidRDefault="00457604" w:rsidP="00457604">
            <w:pPr>
              <w:jc w:val="center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Време</w:t>
            </w:r>
          </w:p>
        </w:tc>
        <w:tc>
          <w:tcPr>
            <w:tcW w:w="3875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тема/е</w:t>
            </w:r>
          </w:p>
        </w:tc>
        <w:tc>
          <w:tcPr>
            <w:tcW w:w="4040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излагач/и</w:t>
            </w:r>
          </w:p>
        </w:tc>
      </w:tr>
      <w:tr w:rsidR="005F050C" w:rsidTr="00A54F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625C74" w:rsidRDefault="00625C74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5F050C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18:00 – 18:2</w:t>
            </w:r>
            <w:r w:rsidR="00457604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625C74" w:rsidRDefault="00625C74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5F050C" w:rsidRDefault="00457604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Уводна обраћања</w:t>
            </w:r>
          </w:p>
        </w:tc>
        <w:tc>
          <w:tcPr>
            <w:tcW w:w="4040" w:type="dxa"/>
          </w:tcPr>
          <w:p w:rsidR="00A54F69" w:rsidRDefault="00A54F69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A54F69">
              <w:rPr>
                <w:rFonts w:asciiTheme="majorHAnsi" w:hAnsiTheme="majorHAnsi" w:cstheme="majorHAnsi"/>
                <w:b/>
                <w:lang w:val="sr-Cyrl-RS"/>
              </w:rPr>
              <w:t xml:space="preserve">Бранко Ружић, </w:t>
            </w:r>
            <w:r w:rsidRPr="00A54F69">
              <w:rPr>
                <w:rFonts w:asciiTheme="majorHAnsi" w:hAnsiTheme="majorHAnsi" w:cstheme="majorHAnsi"/>
                <w:lang w:val="sr-Cyrl-RS"/>
              </w:rPr>
              <w:t>први потпредседник Владе Републике Србије и министар просвете, науке и технолошког развоја</w:t>
            </w:r>
          </w:p>
          <w:p w:rsidR="005F050C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>Јелена Зајегановић</w:t>
            </w:r>
            <w:r w:rsidR="00A54F69">
              <w:rPr>
                <w:rFonts w:asciiTheme="majorHAnsi" w:hAnsiTheme="majorHAnsi" w:cstheme="majorHAnsi"/>
                <w:b/>
                <w:lang w:val="sr-Cyrl-RS"/>
              </w:rPr>
              <w:t xml:space="preserve"> Јаковљевић</w:t>
            </w:r>
            <w:r>
              <w:rPr>
                <w:rFonts w:asciiTheme="majorHAnsi" w:hAnsiTheme="majorHAnsi" w:cstheme="majorHAnsi"/>
                <w:lang w:val="sr-Cyrl-RS"/>
              </w:rPr>
              <w:t>, УНИЦЕФ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>Снежана Милојковић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Савез учитеља Републике Србије</w:t>
            </w:r>
          </w:p>
        </w:tc>
      </w:tr>
      <w:tr w:rsidR="005F050C" w:rsidTr="00A54F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457604" w:rsidRDefault="00457604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625C74" w:rsidRDefault="00625C74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5F050C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</w:t>
            </w:r>
            <w:r>
              <w:rPr>
                <w:rFonts w:asciiTheme="majorHAnsi" w:hAnsiTheme="majorHAnsi" w:cstheme="majorHAnsi"/>
              </w:rPr>
              <w:t>20</w:t>
            </w:r>
            <w:r>
              <w:rPr>
                <w:rFonts w:asciiTheme="majorHAnsi" w:hAnsiTheme="majorHAnsi" w:cstheme="majorHAnsi"/>
                <w:lang w:val="sr-Cyrl-RS"/>
              </w:rPr>
              <w:t xml:space="preserve"> – 18:40</w:t>
            </w: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 xml:space="preserve">Ефикасности епидемилошких мера </w:t>
            </w:r>
          </w:p>
          <w:p w:rsidR="00A54F69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 xml:space="preserve">у заштити од </w:t>
            </w:r>
            <w:proofErr w:type="spellStart"/>
            <w:r w:rsidRPr="00457604">
              <w:rPr>
                <w:rFonts w:asciiTheme="majorHAnsi" w:hAnsiTheme="majorHAnsi" w:cstheme="majorHAnsi"/>
                <w:b/>
              </w:rPr>
              <w:t>Covid</w:t>
            </w:r>
            <w:proofErr w:type="spellEnd"/>
            <w:r w:rsidRPr="00457604">
              <w:rPr>
                <w:rFonts w:asciiTheme="majorHAnsi" w:hAnsiTheme="majorHAnsi" w:cstheme="majorHAnsi"/>
                <w:b/>
              </w:rPr>
              <w:t xml:space="preserve"> 19</w:t>
            </w:r>
          </w:p>
          <w:p w:rsidR="00625C74" w:rsidRPr="00625C74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(превентивне мере; колективни имунитет и колективни имунитет у контексту предшколског и школског окружења) 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2A458A">
              <w:rPr>
                <w:rFonts w:asciiTheme="majorHAnsi" w:hAnsiTheme="majorHAnsi" w:cstheme="majorHAnsi"/>
                <w:b/>
                <w:lang w:val="sr-Cyrl-RS"/>
              </w:rPr>
              <w:t>Др Владан Шапоњић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A54F69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специјалиста епидемиологије, </w:t>
            </w:r>
          </w:p>
          <w:p w:rsidR="00625C74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2A458A">
              <w:rPr>
                <w:rFonts w:asciiTheme="majorHAnsi" w:hAnsiTheme="majorHAnsi" w:cstheme="majorHAnsi"/>
                <w:lang w:val="sr-Cyrl-RS"/>
              </w:rPr>
              <w:t>Институт за јавно здравље Србије „Др Милан Јовановић Батут“</w:t>
            </w:r>
          </w:p>
          <w:p w:rsidR="00625C74" w:rsidRDefault="00625C74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</w:tc>
        <w:bookmarkStart w:id="0" w:name="_GoBack"/>
        <w:bookmarkEnd w:id="0"/>
      </w:tr>
      <w:tr w:rsidR="00A54F69" w:rsidTr="00A54F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18:40 – 19:00</w:t>
            </w: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Карактеристике вируса и имунизација</w:t>
            </w:r>
          </w:p>
          <w:p w:rsidR="00A54F69" w:rsidRPr="00625C74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(нови сојеви вируса и заштита од њих; начин на који делују вакцине)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2A458A">
              <w:rPr>
                <w:rFonts w:asciiTheme="majorHAnsi" w:hAnsiTheme="majorHAnsi" w:cstheme="majorHAnsi"/>
                <w:b/>
                <w:lang w:val="sr-Cyrl-RS"/>
              </w:rPr>
              <w:t>Др Ана Банко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A54F69" w:rsidRDefault="00A54F69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д</w:t>
            </w:r>
            <w:r w:rsidRPr="00C04DFA">
              <w:rPr>
                <w:rFonts w:asciiTheme="majorHAnsi" w:hAnsiTheme="majorHAnsi" w:cstheme="majorHAnsi"/>
                <w:lang w:val="sr-Cyrl-RS"/>
              </w:rPr>
              <w:t>оцент на катедри за микробиологију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A54F69" w:rsidRDefault="00A54F69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2A458A">
              <w:rPr>
                <w:rFonts w:asciiTheme="majorHAnsi" w:hAnsiTheme="majorHAnsi" w:cstheme="majorHAnsi"/>
                <w:lang w:val="sr-Cyrl-RS"/>
              </w:rPr>
              <w:t>Институт за микробиологију и имунологију Медицинског факултета Универзитета у Београду</w:t>
            </w:r>
          </w:p>
        </w:tc>
      </w:tr>
      <w:tr w:rsidR="005F050C" w:rsidTr="00A54F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2A458A" w:rsidRDefault="002A458A" w:rsidP="005F050C">
            <w:pPr>
              <w:jc w:val="both"/>
              <w:rPr>
                <w:rFonts w:asciiTheme="majorHAnsi" w:hAnsiTheme="majorHAnsi" w:cstheme="majorHAnsi"/>
              </w:rPr>
            </w:pPr>
          </w:p>
          <w:p w:rsidR="00A54F69" w:rsidRDefault="00A54F69" w:rsidP="005F050C">
            <w:pPr>
              <w:jc w:val="both"/>
              <w:rPr>
                <w:rFonts w:asciiTheme="majorHAnsi" w:hAnsiTheme="majorHAnsi" w:cstheme="majorHAnsi"/>
              </w:rPr>
            </w:pPr>
          </w:p>
          <w:p w:rsidR="005F050C" w:rsidRPr="0045760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19</w:t>
            </w:r>
            <w:r w:rsidR="00457604">
              <w:rPr>
                <w:rFonts w:asciiTheme="majorHAnsi" w:hAnsiTheme="majorHAnsi" w:cstheme="majorHAnsi"/>
                <w:lang w:val="sr-Cyrl-RS"/>
              </w:rPr>
              <w:t>:</w:t>
            </w:r>
            <w:r>
              <w:rPr>
                <w:rFonts w:asciiTheme="majorHAnsi" w:hAnsiTheme="majorHAnsi" w:cstheme="majorHAnsi"/>
                <w:lang w:val="sr-Cyrl-RS"/>
              </w:rPr>
              <w:t>0</w:t>
            </w:r>
            <w:r w:rsidR="00457604">
              <w:rPr>
                <w:rFonts w:asciiTheme="majorHAnsi" w:hAnsiTheme="majorHAnsi" w:cstheme="majorHAnsi"/>
              </w:rPr>
              <w:t xml:space="preserve">0 </w:t>
            </w:r>
            <w:r w:rsidR="00457604">
              <w:rPr>
                <w:rFonts w:asciiTheme="majorHAnsi" w:hAnsiTheme="majorHAnsi" w:cstheme="majorHAnsi"/>
                <w:lang w:val="sr-Cyrl-RS"/>
              </w:rPr>
              <w:t>– 1</w:t>
            </w:r>
            <w:r>
              <w:rPr>
                <w:rFonts w:asciiTheme="majorHAnsi" w:hAnsiTheme="majorHAnsi" w:cstheme="majorHAnsi"/>
                <w:lang w:val="sr-Cyrl-RS"/>
              </w:rPr>
              <w:t>9:20</w:t>
            </w:r>
          </w:p>
        </w:tc>
        <w:tc>
          <w:tcPr>
            <w:tcW w:w="3875" w:type="dxa"/>
          </w:tcPr>
          <w:p w:rsidR="00625C74" w:rsidRDefault="00625C74" w:rsidP="004576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A54F69" w:rsidRDefault="00A54F69" w:rsidP="004576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A54F69">
              <w:rPr>
                <w:rFonts w:asciiTheme="majorHAnsi" w:hAnsiTheme="majorHAnsi" w:cstheme="majorHAnsi"/>
                <w:b/>
                <w:lang w:val="sr-Cyrl-RS"/>
              </w:rPr>
              <w:t>Covid 19 вакцинација – утицај на репродуктивно здравље, трудноћу и дојење</w:t>
            </w:r>
          </w:p>
        </w:tc>
        <w:tc>
          <w:tcPr>
            <w:tcW w:w="4040" w:type="dxa"/>
          </w:tcPr>
          <w:p w:rsidR="002A458A" w:rsidRDefault="00A54F69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54F69">
              <w:rPr>
                <w:rFonts w:asciiTheme="majorHAnsi" w:hAnsiTheme="majorHAnsi" w:cstheme="majorHAnsi"/>
                <w:b/>
                <w:lang w:val="sr-Cyrl-RS"/>
              </w:rPr>
              <w:t>Др Оливера Контић Вучинић</w:t>
            </w:r>
            <w:r w:rsidRPr="00A54F69">
              <w:rPr>
                <w:rFonts w:asciiTheme="majorHAnsi" w:hAnsiTheme="majorHAnsi" w:cstheme="majorHAnsi"/>
                <w:lang w:val="sr-Cyrl-RS"/>
              </w:rPr>
              <w:t>, Гинеколошко-акушерска клиника УКЦ Србије, председница Секције за гинекологију и акушерство Српског лекарског друштва</w:t>
            </w:r>
          </w:p>
        </w:tc>
      </w:tr>
      <w:tr w:rsidR="00A54F69" w:rsidTr="00A54F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19:20 – 20:00</w:t>
            </w:r>
          </w:p>
          <w:p w:rsidR="00A54F69" w:rsidRPr="00625C7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Питања и одговори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625C74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625C74">
              <w:rPr>
                <w:rFonts w:asciiTheme="majorHAnsi" w:hAnsiTheme="majorHAnsi" w:cstheme="majorHAnsi"/>
                <w:lang w:val="sr-Cyrl-RS"/>
              </w:rPr>
              <w:t>Излагачи</w:t>
            </w:r>
          </w:p>
        </w:tc>
      </w:tr>
    </w:tbl>
    <w:p w:rsidR="005F050C" w:rsidRPr="005F050C" w:rsidRDefault="005F050C" w:rsidP="005F050C">
      <w:pPr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5F050C" w:rsidRDefault="005F050C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Pr="005F050C" w:rsidRDefault="00A54F69">
      <w:pPr>
        <w:rPr>
          <w:lang w:val="sr-Cyrl-RS"/>
        </w:rPr>
      </w:pPr>
    </w:p>
    <w:sectPr w:rsidR="00A54F69" w:rsidRPr="005F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4B"/>
    <w:rsid w:val="002A458A"/>
    <w:rsid w:val="00457604"/>
    <w:rsid w:val="0058773F"/>
    <w:rsid w:val="005F050C"/>
    <w:rsid w:val="00625C74"/>
    <w:rsid w:val="0063633B"/>
    <w:rsid w:val="007C1D0C"/>
    <w:rsid w:val="007E291D"/>
    <w:rsid w:val="0086534B"/>
    <w:rsid w:val="00926A45"/>
    <w:rsid w:val="00A15C87"/>
    <w:rsid w:val="00A54F69"/>
    <w:rsid w:val="00AF2FE2"/>
    <w:rsid w:val="00C04DFA"/>
    <w:rsid w:val="00C3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4AE8C"/>
  <w15:chartTrackingRefBased/>
  <w15:docId w15:val="{D00A2A83-B935-49E8-BC77-8CB1739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45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ММ</cp:lastModifiedBy>
  <cp:revision>12</cp:revision>
  <dcterms:created xsi:type="dcterms:W3CDTF">2021-08-18T09:34:00Z</dcterms:created>
  <dcterms:modified xsi:type="dcterms:W3CDTF">2021-12-14T08:21:00Z</dcterms:modified>
</cp:coreProperties>
</file>