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F4073" w14:textId="77777777" w:rsidR="003A7B21" w:rsidRPr="003A7B21" w:rsidRDefault="003A7B21" w:rsidP="003A7B21">
      <w:pPr>
        <w:spacing w:line="240" w:lineRule="auto"/>
        <w:jc w:val="center"/>
        <w:rPr>
          <w:rFonts w:ascii="Times New Roman" w:hAnsi="Times New Roman" w:cs="Times New Roman"/>
          <w:b/>
          <w:sz w:val="24"/>
          <w:lang w:val="sr-Latn-RS"/>
        </w:rPr>
      </w:pPr>
      <w:r w:rsidRPr="003A7B21">
        <w:rPr>
          <w:rFonts w:ascii="Times New Roman" w:hAnsi="Times New Roman" w:cs="Times New Roman"/>
          <w:b/>
          <w:sz w:val="24"/>
          <w:lang w:val="sr-Latn-RS"/>
        </w:rPr>
        <w:t>План рада стручног скупа</w:t>
      </w:r>
    </w:p>
    <w:p w14:paraId="15A871B8" w14:textId="77777777" w:rsidR="003A7B21" w:rsidRPr="003A7B21" w:rsidRDefault="003A7B21" w:rsidP="003A7B21">
      <w:pPr>
        <w:spacing w:line="240" w:lineRule="auto"/>
        <w:rPr>
          <w:rFonts w:ascii="Times New Roman" w:hAnsi="Times New Roman" w:cs="Times New Roman"/>
          <w:sz w:val="24"/>
          <w:lang w:val="sr-Latn-RS"/>
        </w:rPr>
      </w:pPr>
      <w:r w:rsidRPr="003A7B21">
        <w:rPr>
          <w:rFonts w:ascii="Times New Roman" w:hAnsi="Times New Roman" w:cs="Times New Roman"/>
          <w:sz w:val="24"/>
          <w:lang w:val="sr-Latn-RS"/>
        </w:rPr>
        <w:t>ТЕМА: Подршка наставницима који раде са осетљивим категоријама ученика</w:t>
      </w:r>
    </w:p>
    <w:p w14:paraId="7A1F4F92" w14:textId="77777777" w:rsidR="003A7B21" w:rsidRPr="003A7B21" w:rsidRDefault="003A7B21" w:rsidP="003A7B21">
      <w:pPr>
        <w:pStyle w:val="ListParagraph"/>
        <w:ind w:left="0"/>
        <w:rPr>
          <w:rFonts w:ascii="Times New Roman" w:eastAsiaTheme="minorEastAsia" w:hAnsi="Times New Roman"/>
          <w:sz w:val="24"/>
          <w:lang w:val="sr-Latn-RS" w:eastAsia="zh-TW"/>
        </w:rPr>
      </w:pPr>
      <w:r w:rsidRPr="003A7B21">
        <w:rPr>
          <w:rFonts w:ascii="Times New Roman" w:eastAsiaTheme="minorEastAsia" w:hAnsi="Times New Roman"/>
          <w:sz w:val="24"/>
          <w:lang w:val="sr-Latn-RS" w:eastAsia="zh-TW"/>
        </w:rPr>
        <w:t>ОРГАНИЗАТОР СКУПА</w:t>
      </w:r>
      <w:r>
        <w:rPr>
          <w:rFonts w:ascii="Times New Roman" w:eastAsiaTheme="minorEastAsia" w:hAnsi="Times New Roman"/>
          <w:sz w:val="24"/>
          <w:lang w:val="sr-Cyrl-RS" w:eastAsia="zh-TW"/>
        </w:rPr>
        <w:t>:</w:t>
      </w:r>
      <w:r w:rsidRPr="003A7B21">
        <w:rPr>
          <w:rFonts w:ascii="Times New Roman" w:eastAsiaTheme="minorEastAsia" w:hAnsi="Times New Roman"/>
          <w:sz w:val="24"/>
          <w:lang w:val="sr-Latn-RS" w:eastAsia="zh-TW"/>
        </w:rPr>
        <w:t xml:space="preserve"> Центар за интеграцију младих</w:t>
      </w:r>
    </w:p>
    <w:p w14:paraId="1E3C88EE" w14:textId="77777777" w:rsidR="003A7B21" w:rsidRPr="003A7B21" w:rsidRDefault="003A7B21" w:rsidP="003A7B21">
      <w:pPr>
        <w:pStyle w:val="ListParagraph"/>
        <w:ind w:left="0"/>
        <w:rPr>
          <w:rFonts w:ascii="Times New Roman" w:eastAsiaTheme="minorEastAsia" w:hAnsi="Times New Roman"/>
          <w:sz w:val="24"/>
          <w:lang w:val="sr-Latn-RS" w:eastAsia="zh-TW"/>
        </w:rPr>
      </w:pPr>
    </w:p>
    <w:p w14:paraId="135DD3BA" w14:textId="77777777" w:rsidR="003A7B21" w:rsidRPr="003A7B21" w:rsidRDefault="003A7B21" w:rsidP="003A7B21">
      <w:pPr>
        <w:pStyle w:val="ListParagraph"/>
        <w:ind w:left="0"/>
        <w:rPr>
          <w:rFonts w:ascii="Times New Roman" w:eastAsiaTheme="minorEastAsia" w:hAnsi="Times New Roman"/>
          <w:sz w:val="24"/>
          <w:lang w:val="sr-Latn-RS" w:eastAsia="zh-TW"/>
        </w:rPr>
      </w:pPr>
      <w:r w:rsidRPr="003A7B21">
        <w:rPr>
          <w:rFonts w:ascii="Times New Roman" w:eastAsiaTheme="minorEastAsia" w:hAnsi="Times New Roman"/>
          <w:sz w:val="24"/>
          <w:lang w:val="sr-Latn-RS" w:eastAsia="zh-TW"/>
        </w:rPr>
        <w:t>ОБЛИК СТРУЧНОГ СКУПА</w:t>
      </w:r>
      <w:r>
        <w:rPr>
          <w:rFonts w:ascii="Times New Roman" w:eastAsiaTheme="minorEastAsia" w:hAnsi="Times New Roman"/>
          <w:sz w:val="24"/>
          <w:lang w:val="sr-Cyrl-RS" w:eastAsia="zh-TW"/>
        </w:rPr>
        <w:t>:</w:t>
      </w:r>
      <w:r w:rsidRPr="003A7B21">
        <w:rPr>
          <w:rFonts w:ascii="Times New Roman" w:eastAsiaTheme="minorEastAsia" w:hAnsi="Times New Roman"/>
          <w:sz w:val="24"/>
          <w:lang w:val="sr-Latn-RS" w:eastAsia="zh-TW"/>
        </w:rPr>
        <w:t xml:space="preserve"> Сусрети и дани</w:t>
      </w:r>
    </w:p>
    <w:p w14:paraId="11904211" w14:textId="77777777" w:rsidR="003A7B21" w:rsidRPr="003A7B21" w:rsidRDefault="003A7B21" w:rsidP="003A7B21">
      <w:pPr>
        <w:pStyle w:val="ListParagraph"/>
        <w:ind w:left="0"/>
        <w:rPr>
          <w:rFonts w:ascii="Times New Roman" w:eastAsiaTheme="minorEastAsia" w:hAnsi="Times New Roman"/>
          <w:sz w:val="24"/>
          <w:lang w:val="sr-Latn-RS" w:eastAsia="zh-TW"/>
        </w:rPr>
      </w:pPr>
    </w:p>
    <w:p w14:paraId="66434231" w14:textId="77777777" w:rsidR="003A7B21" w:rsidRPr="003A7B21" w:rsidRDefault="003A7B21" w:rsidP="003A7B21">
      <w:pPr>
        <w:pStyle w:val="ListParagraph"/>
        <w:ind w:left="0"/>
        <w:rPr>
          <w:rFonts w:ascii="Times New Roman" w:eastAsiaTheme="minorEastAsia" w:hAnsi="Times New Roman"/>
          <w:sz w:val="24"/>
          <w:lang w:val="sr-Latn-RS" w:eastAsia="zh-TW"/>
        </w:rPr>
      </w:pPr>
      <w:r w:rsidRPr="003A7B21">
        <w:rPr>
          <w:rFonts w:ascii="Times New Roman" w:eastAsiaTheme="minorEastAsia" w:hAnsi="Times New Roman"/>
          <w:sz w:val="24"/>
          <w:lang w:val="sr-Latn-RS" w:eastAsia="zh-TW"/>
        </w:rPr>
        <w:t>НАЗИВ СКУПА</w:t>
      </w:r>
      <w:r>
        <w:rPr>
          <w:rFonts w:ascii="Times New Roman" w:eastAsiaTheme="minorEastAsia" w:hAnsi="Times New Roman"/>
          <w:sz w:val="24"/>
          <w:lang w:val="sr-Cyrl-RS" w:eastAsia="zh-TW"/>
        </w:rPr>
        <w:t>:</w:t>
      </w:r>
      <w:r w:rsidRPr="003A7B21">
        <w:rPr>
          <w:rFonts w:ascii="Times New Roman" w:eastAsiaTheme="minorEastAsia" w:hAnsi="Times New Roman"/>
          <w:sz w:val="24"/>
          <w:lang w:val="sr-Latn-RS" w:eastAsia="zh-TW"/>
        </w:rPr>
        <w:t xml:space="preserve"> Подршка наставницима који раде са осетљивим категоријама ученика</w:t>
      </w:r>
    </w:p>
    <w:p w14:paraId="3D4F3E99" w14:textId="77777777" w:rsidR="003A7B21" w:rsidRPr="003A7B21" w:rsidRDefault="003A7B21" w:rsidP="003A7B21">
      <w:pPr>
        <w:pStyle w:val="ListParagraph"/>
        <w:ind w:left="0"/>
        <w:rPr>
          <w:rFonts w:ascii="Times New Roman" w:eastAsiaTheme="minorEastAsia" w:hAnsi="Times New Roman"/>
          <w:sz w:val="24"/>
          <w:lang w:val="sr-Latn-RS" w:eastAsia="zh-TW"/>
        </w:rPr>
      </w:pPr>
    </w:p>
    <w:p w14:paraId="24214388" w14:textId="063F5335" w:rsidR="003A7B21" w:rsidRPr="003A7B21" w:rsidRDefault="003A7B21" w:rsidP="003A7B21">
      <w:pPr>
        <w:pStyle w:val="ListParagraph"/>
        <w:ind w:left="0"/>
        <w:rPr>
          <w:rFonts w:ascii="Times New Roman" w:eastAsiaTheme="minorEastAsia" w:hAnsi="Times New Roman"/>
          <w:sz w:val="24"/>
          <w:lang w:val="sr-Cyrl-RS" w:eastAsia="zh-TW"/>
        </w:rPr>
      </w:pPr>
      <w:r w:rsidRPr="003A7B21">
        <w:rPr>
          <w:rFonts w:ascii="Times New Roman" w:eastAsiaTheme="minorEastAsia" w:hAnsi="Times New Roman"/>
          <w:sz w:val="24"/>
          <w:lang w:val="sr-Latn-RS" w:eastAsia="zh-TW"/>
        </w:rPr>
        <w:t>МЕСТО И ДАТУМ ОДРЖАВАЊА</w:t>
      </w:r>
      <w:r>
        <w:rPr>
          <w:rFonts w:ascii="Times New Roman" w:eastAsiaTheme="minorEastAsia" w:hAnsi="Times New Roman"/>
          <w:sz w:val="24"/>
          <w:lang w:val="sr-Cyrl-RS" w:eastAsia="zh-TW"/>
        </w:rPr>
        <w:t>:</w:t>
      </w:r>
      <w:r w:rsidRPr="003A7B21">
        <w:rPr>
          <w:rFonts w:ascii="Times New Roman" w:eastAsiaTheme="minorEastAsia" w:hAnsi="Times New Roman"/>
          <w:sz w:val="24"/>
          <w:lang w:val="sr-Latn-RS" w:eastAsia="zh-TW"/>
        </w:rPr>
        <w:t xml:space="preserve"> Београд, ОШ Бранко Пешић</w:t>
      </w:r>
      <w:r>
        <w:rPr>
          <w:rFonts w:ascii="Times New Roman" w:eastAsiaTheme="minorEastAsia" w:hAnsi="Times New Roman"/>
          <w:sz w:val="24"/>
          <w:lang w:val="sr-Cyrl-RS" w:eastAsia="zh-TW"/>
        </w:rPr>
        <w:t>,</w:t>
      </w:r>
      <w:r w:rsidRPr="003A7B21">
        <w:rPr>
          <w:rFonts w:ascii="Times New Roman" w:eastAsiaTheme="minorEastAsia" w:hAnsi="Times New Roman"/>
          <w:sz w:val="24"/>
          <w:lang w:val="sr-Latn-RS" w:eastAsia="zh-TW"/>
        </w:rPr>
        <w:t xml:space="preserve"> </w:t>
      </w:r>
      <w:r w:rsidR="001B3FD6">
        <w:rPr>
          <w:rFonts w:ascii="Times New Roman" w:eastAsiaTheme="minorEastAsia" w:hAnsi="Times New Roman"/>
          <w:sz w:val="24"/>
          <w:lang w:val="sr-Latn-RS" w:eastAsia="zh-TW"/>
        </w:rPr>
        <w:t>06</w:t>
      </w:r>
      <w:r w:rsidRPr="003A7B21">
        <w:rPr>
          <w:rFonts w:ascii="Times New Roman" w:eastAsiaTheme="minorEastAsia" w:hAnsi="Times New Roman"/>
          <w:sz w:val="24"/>
          <w:lang w:val="sr-Latn-RS" w:eastAsia="zh-TW"/>
        </w:rPr>
        <w:t>.</w:t>
      </w:r>
      <w:r w:rsidR="001B3FD6">
        <w:rPr>
          <w:rFonts w:ascii="Times New Roman" w:eastAsiaTheme="minorEastAsia" w:hAnsi="Times New Roman"/>
          <w:sz w:val="24"/>
          <w:lang w:val="sr-Latn-RS" w:eastAsia="zh-TW"/>
        </w:rPr>
        <w:t>11</w:t>
      </w:r>
      <w:r w:rsidRPr="003A7B21">
        <w:rPr>
          <w:rFonts w:ascii="Times New Roman" w:eastAsiaTheme="minorEastAsia" w:hAnsi="Times New Roman"/>
          <w:sz w:val="24"/>
          <w:lang w:val="sr-Latn-RS" w:eastAsia="zh-TW"/>
        </w:rPr>
        <w:t>.2021.</w:t>
      </w:r>
      <w:r>
        <w:rPr>
          <w:rFonts w:ascii="Times New Roman" w:eastAsiaTheme="minorEastAsia" w:hAnsi="Times New Roman"/>
          <w:sz w:val="24"/>
          <w:lang w:val="sr-Cyrl-RS" w:eastAsia="zh-TW"/>
        </w:rPr>
        <w:t xml:space="preserve"> године</w:t>
      </w:r>
    </w:p>
    <w:p w14:paraId="2B288AFB" w14:textId="77777777" w:rsidR="003A7B21" w:rsidRPr="003A7B21" w:rsidRDefault="003A7B21" w:rsidP="003A7B21">
      <w:pPr>
        <w:spacing w:line="240" w:lineRule="auto"/>
        <w:jc w:val="center"/>
        <w:rPr>
          <w:rFonts w:ascii="Times New Roman" w:hAnsi="Times New Roman" w:cs="Times New Roman"/>
          <w:sz w:val="24"/>
          <w:lang w:val="sr-Latn-RS"/>
        </w:rPr>
      </w:pPr>
    </w:p>
    <w:p w14:paraId="4D68791A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sr-Latn-RS"/>
        </w:rPr>
      </w:pPr>
      <w:r w:rsidRPr="003A7B21">
        <w:rPr>
          <w:rFonts w:ascii="Times New Roman" w:hAnsi="Times New Roman" w:cs="Times New Roman"/>
          <w:b/>
          <w:sz w:val="24"/>
          <w:lang w:val="sr-Latn-RS"/>
        </w:rPr>
        <w:t>Први дан</w:t>
      </w:r>
    </w:p>
    <w:p w14:paraId="3BFAC3F2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 w:rsidRPr="003A7B21">
        <w:rPr>
          <w:rFonts w:ascii="Times New Roman" w:hAnsi="Times New Roman" w:cs="Times New Roman"/>
          <w:sz w:val="24"/>
          <w:lang w:val="sr-Latn-RS"/>
        </w:rPr>
        <w:t>9 – 9.15 сати Упознавање учесника и очекивања од стручног скупа</w:t>
      </w:r>
    </w:p>
    <w:p w14:paraId="1E3BEB2A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Cyrl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Мина Медић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предавач, пленарно</w:t>
      </w:r>
    </w:p>
    <w:p w14:paraId="7BB97256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 w:rsidRPr="003A7B21">
        <w:rPr>
          <w:rFonts w:ascii="Times New Roman" w:hAnsi="Times New Roman" w:cs="Times New Roman"/>
          <w:sz w:val="24"/>
          <w:lang w:val="sr-Latn-RS"/>
        </w:rPr>
        <w:t>9.15 – 9.30</w:t>
      </w:r>
      <w:r>
        <w:rPr>
          <w:rFonts w:ascii="Times New Roman" w:hAnsi="Times New Roman" w:cs="Times New Roman"/>
          <w:sz w:val="24"/>
          <w:lang w:val="sr-Cyrl-RS"/>
        </w:rPr>
        <w:t xml:space="preserve"> 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Увод у програм стручног скупа</w:t>
      </w:r>
    </w:p>
    <w:p w14:paraId="14644368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Мина Медић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предавач, пленарно</w:t>
      </w:r>
    </w:p>
    <w:p w14:paraId="657AB17D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9.30 – 10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Представљање релевантног правног оквира</w:t>
      </w:r>
    </w:p>
    <w:p w14:paraId="2EF7F7E8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Марко Тошић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предавач, презентација</w:t>
      </w:r>
    </w:p>
    <w:p w14:paraId="79EE3D8B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10 – 10.30</w:t>
      </w:r>
      <w:r>
        <w:rPr>
          <w:rFonts w:ascii="Times New Roman" w:hAnsi="Times New Roman" w:cs="Times New Roman"/>
          <w:sz w:val="24"/>
          <w:lang w:val="sr-Cyrl-RS"/>
        </w:rPr>
        <w:t xml:space="preserve"> 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Деца у заједници</w:t>
      </w:r>
    </w:p>
    <w:p w14:paraId="43BBFB87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Лазар Милошевић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предавач, презентација</w:t>
      </w:r>
    </w:p>
    <w:p w14:paraId="1DAD319A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10.30 – 11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Пауза за кафу</w:t>
      </w:r>
    </w:p>
    <w:p w14:paraId="1854A655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11 – 12</w:t>
      </w:r>
      <w:r>
        <w:rPr>
          <w:rFonts w:ascii="Times New Roman" w:hAnsi="Times New Roman" w:cs="Times New Roman"/>
          <w:sz w:val="24"/>
          <w:lang w:val="sr-Cyrl-RS"/>
        </w:rPr>
        <w:t xml:space="preserve"> 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Животне околности и карактеристике деце у уличној ситуацији </w:t>
      </w:r>
    </w:p>
    <w:p w14:paraId="027DC600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Мина Медић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предавач, презентавија</w:t>
      </w:r>
    </w:p>
    <w:p w14:paraId="2E21AD8A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12.00 – 12.30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Пауза за ручак</w:t>
      </w:r>
    </w:p>
    <w:p w14:paraId="5D0B622C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12.30 – 13.00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Представљање филма „Жика” као увод у активности које су планиране други дан скупа </w:t>
      </w:r>
    </w:p>
    <w:p w14:paraId="18C21711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Марко Тошић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предавач, видео презентација</w:t>
      </w:r>
    </w:p>
    <w:p w14:paraId="68FB9BEC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13.00 – 14.00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Сумирање утисака</w:t>
      </w:r>
    </w:p>
    <w:p w14:paraId="1799A825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Лазар Милошевић</w:t>
      </w:r>
      <w:r>
        <w:rPr>
          <w:rFonts w:ascii="Times New Roman" w:hAnsi="Times New Roman" w:cs="Times New Roman"/>
          <w:i/>
          <w:sz w:val="24"/>
          <w:lang w:val="sr-Cyrl-RS"/>
        </w:rPr>
        <w:t xml:space="preserve">, предавач, пленарно </w:t>
      </w:r>
    </w:p>
    <w:p w14:paraId="7CD44D22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</w:p>
    <w:p w14:paraId="77A00C4E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sr-Latn-RS"/>
        </w:rPr>
      </w:pPr>
      <w:r w:rsidRPr="003A7B21">
        <w:rPr>
          <w:rFonts w:ascii="Times New Roman" w:hAnsi="Times New Roman" w:cs="Times New Roman"/>
          <w:b/>
          <w:sz w:val="24"/>
          <w:lang w:val="sr-Cyrl-RS"/>
        </w:rPr>
        <w:t>Други</w:t>
      </w:r>
      <w:r w:rsidRPr="003A7B21">
        <w:rPr>
          <w:rFonts w:ascii="Times New Roman" w:hAnsi="Times New Roman" w:cs="Times New Roman"/>
          <w:b/>
          <w:sz w:val="24"/>
          <w:lang w:val="sr-Latn-RS"/>
        </w:rPr>
        <w:t xml:space="preserve"> дан</w:t>
      </w:r>
    </w:p>
    <w:p w14:paraId="52050F62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10 – 11.30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Упознавање са околностима у којима живе деца у уличној ситуацији</w:t>
      </w:r>
    </w:p>
    <w:p w14:paraId="272C16F8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lastRenderedPageBreak/>
        <w:t>Мина Медић, Лазар Милошевић, Марко Тошић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предавачи</w:t>
      </w:r>
      <w:r w:rsidR="00EF5883">
        <w:rPr>
          <w:rFonts w:ascii="Times New Roman" w:hAnsi="Times New Roman" w:cs="Times New Roman"/>
          <w:i/>
          <w:sz w:val="24"/>
          <w:lang w:val="sr-Cyrl-RS"/>
        </w:rPr>
        <w:t>, презентација</w:t>
      </w:r>
    </w:p>
    <w:p w14:paraId="6179DEF1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Cyrl-RS"/>
        </w:rPr>
      </w:pPr>
      <w:r>
        <w:rPr>
          <w:rFonts w:ascii="Times New Roman" w:hAnsi="Times New Roman" w:cs="Times New Roman"/>
          <w:sz w:val="24"/>
          <w:lang w:val="sr-Latn-RS"/>
        </w:rPr>
        <w:t>11.30 – 12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>
        <w:rPr>
          <w:rFonts w:ascii="Times New Roman" w:hAnsi="Times New Roman" w:cs="Times New Roman"/>
          <w:sz w:val="24"/>
          <w:lang w:val="sr-Latn-RS"/>
        </w:rPr>
        <w:t xml:space="preserve"> Пауза</w:t>
      </w:r>
    </w:p>
    <w:p w14:paraId="1B6A9BE5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12 – 14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Посета Свратишту </w:t>
      </w:r>
    </w:p>
    <w:p w14:paraId="63EB5996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Мина Лукић, Марко Тошић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предавачи</w:t>
      </w:r>
      <w:r w:rsidR="00EF5883">
        <w:rPr>
          <w:rFonts w:ascii="Times New Roman" w:hAnsi="Times New Roman" w:cs="Times New Roman"/>
          <w:i/>
          <w:sz w:val="24"/>
          <w:lang w:val="sr-Cyrl-RS"/>
        </w:rPr>
        <w:t>, пленарно, презентација</w:t>
      </w:r>
    </w:p>
    <w:p w14:paraId="56D8AE93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14 – 14.45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Пауза за ручак</w:t>
      </w:r>
    </w:p>
    <w:p w14:paraId="51AE2A7F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 w:rsidRPr="003A7B21">
        <w:rPr>
          <w:rFonts w:ascii="Times New Roman" w:hAnsi="Times New Roman" w:cs="Times New Roman"/>
          <w:sz w:val="24"/>
          <w:lang w:val="sr-Latn-RS"/>
        </w:rPr>
        <w:t>14.45 – 15.30</w:t>
      </w:r>
      <w:r>
        <w:rPr>
          <w:rFonts w:ascii="Times New Roman" w:hAnsi="Times New Roman" w:cs="Times New Roman"/>
          <w:sz w:val="24"/>
          <w:lang w:val="sr-Cyrl-RS"/>
        </w:rPr>
        <w:t xml:space="preserve"> 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Представљање мера и активности за веће укључивање деце у уличној ситуацји у образовни систем и спречавање њиховог осипања</w:t>
      </w:r>
    </w:p>
    <w:p w14:paraId="21A135F6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Лазар Милошевић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</w:t>
      </w:r>
      <w:r w:rsidR="00EF5883">
        <w:rPr>
          <w:rFonts w:ascii="Times New Roman" w:hAnsi="Times New Roman" w:cs="Times New Roman"/>
          <w:i/>
          <w:sz w:val="24"/>
          <w:lang w:val="sr-Cyrl-RS"/>
        </w:rPr>
        <w:t>, презентација</w:t>
      </w:r>
    </w:p>
    <w:p w14:paraId="409FE074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  <w:r>
        <w:rPr>
          <w:rFonts w:ascii="Times New Roman" w:hAnsi="Times New Roman" w:cs="Times New Roman"/>
          <w:sz w:val="24"/>
          <w:lang w:val="sr-Latn-RS"/>
        </w:rPr>
        <w:t>15.30 – 16.30</w:t>
      </w:r>
      <w:r w:rsidRPr="003A7B21">
        <w:rPr>
          <w:rFonts w:ascii="Times New Roman" w:hAnsi="Times New Roman" w:cs="Times New Roman"/>
          <w:sz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lang w:val="sr-Cyrl-RS"/>
        </w:rPr>
        <w:t>сати</w:t>
      </w:r>
      <w:r w:rsidRPr="003A7B21">
        <w:rPr>
          <w:rFonts w:ascii="Times New Roman" w:hAnsi="Times New Roman" w:cs="Times New Roman"/>
          <w:sz w:val="24"/>
          <w:lang w:val="sr-Latn-RS"/>
        </w:rPr>
        <w:t xml:space="preserve"> Дискусија и евалуација стручног скупа</w:t>
      </w:r>
    </w:p>
    <w:p w14:paraId="5072A3EC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i/>
          <w:sz w:val="24"/>
          <w:lang w:val="sr-Latn-RS"/>
        </w:rPr>
      </w:pPr>
      <w:r w:rsidRPr="003A7B21">
        <w:rPr>
          <w:rFonts w:ascii="Times New Roman" w:hAnsi="Times New Roman" w:cs="Times New Roman"/>
          <w:i/>
          <w:sz w:val="24"/>
          <w:lang w:val="sr-Latn-RS"/>
        </w:rPr>
        <w:t>Мина Луки</w:t>
      </w:r>
      <w:r>
        <w:rPr>
          <w:rFonts w:ascii="Times New Roman" w:hAnsi="Times New Roman" w:cs="Times New Roman"/>
          <w:i/>
          <w:sz w:val="24"/>
          <w:lang w:val="sr-Latn-RS"/>
        </w:rPr>
        <w:t>ћ, Лазар Милошевић, Марко Тошић</w:t>
      </w:r>
      <w:r>
        <w:rPr>
          <w:rFonts w:ascii="Times New Roman" w:hAnsi="Times New Roman" w:cs="Times New Roman"/>
          <w:i/>
          <w:sz w:val="24"/>
          <w:lang w:val="sr-Cyrl-RS"/>
        </w:rPr>
        <w:t>, предавачи</w:t>
      </w:r>
      <w:r w:rsidR="00EF5883">
        <w:rPr>
          <w:rFonts w:ascii="Times New Roman" w:hAnsi="Times New Roman" w:cs="Times New Roman"/>
          <w:i/>
          <w:sz w:val="24"/>
          <w:lang w:val="sr-Cyrl-RS"/>
        </w:rPr>
        <w:t>, пленарно</w:t>
      </w:r>
    </w:p>
    <w:p w14:paraId="59077025" w14:textId="77777777" w:rsidR="003A7B21" w:rsidRPr="003A7B21" w:rsidRDefault="003A7B21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</w:p>
    <w:p w14:paraId="0D662C5D" w14:textId="77777777" w:rsidR="00436FBD" w:rsidRPr="003A7B21" w:rsidRDefault="00436FBD" w:rsidP="003A7B21">
      <w:pPr>
        <w:spacing w:line="240" w:lineRule="auto"/>
        <w:jc w:val="both"/>
        <w:rPr>
          <w:rFonts w:ascii="Times New Roman" w:hAnsi="Times New Roman" w:cs="Times New Roman"/>
          <w:sz w:val="24"/>
          <w:lang w:val="sr-Latn-RS"/>
        </w:rPr>
      </w:pPr>
    </w:p>
    <w:sectPr w:rsidR="00436FBD" w:rsidRPr="003A7B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7B21"/>
    <w:rsid w:val="001B3FD6"/>
    <w:rsid w:val="003A7B21"/>
    <w:rsid w:val="00436FBD"/>
    <w:rsid w:val="00EF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0D0BB"/>
  <w15:docId w15:val="{AA1A0B73-55AC-4E99-8721-6FAC004B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B21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Mina</dc:creator>
  <cp:lastModifiedBy>Lazar Milosevic</cp:lastModifiedBy>
  <cp:revision>2</cp:revision>
  <dcterms:created xsi:type="dcterms:W3CDTF">2021-08-27T10:49:00Z</dcterms:created>
  <dcterms:modified xsi:type="dcterms:W3CDTF">2021-09-06T11:50:00Z</dcterms:modified>
</cp:coreProperties>
</file>