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921F8" w14:textId="77777777" w:rsidR="00B770EC" w:rsidRDefault="00B770EC" w:rsidP="00B770E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ПЛАН РАДА </w:t>
      </w:r>
      <w:r w:rsidRPr="00C92730">
        <w:rPr>
          <w:sz w:val="28"/>
          <w:szCs w:val="28"/>
          <w:lang w:val="ru-RU"/>
        </w:rPr>
        <w:t>СТРУЧНОГ СКУПА</w:t>
      </w:r>
    </w:p>
    <w:p w14:paraId="1FD9298C" w14:textId="77777777" w:rsidR="00B770EC" w:rsidRDefault="00B770EC" w:rsidP="00B770E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14:paraId="691B9C79" w14:textId="77777777" w:rsidR="00B770EC" w:rsidRPr="00C92730" w:rsidRDefault="00B770EC" w:rsidP="00B770EC">
      <w:pPr>
        <w:jc w:val="center"/>
        <w:rPr>
          <w:sz w:val="28"/>
          <w:szCs w:val="28"/>
          <w:lang w:val="ru-RU"/>
        </w:rPr>
      </w:pPr>
    </w:p>
    <w:p w14:paraId="634ECC22" w14:textId="77777777" w:rsidR="00B770EC" w:rsidRPr="00D8001C" w:rsidRDefault="00B770EC" w:rsidP="00B770EC">
      <w:pPr>
        <w:rPr>
          <w:lang w:val="ru-RU"/>
        </w:rPr>
      </w:pPr>
    </w:p>
    <w:p w14:paraId="60FA300E" w14:textId="77777777" w:rsidR="00B770EC" w:rsidRPr="00BB225A" w:rsidRDefault="00B770EC" w:rsidP="00B770EC">
      <w:pPr>
        <w:pStyle w:val="ListParagraph"/>
        <w:rPr>
          <w:b/>
          <w:lang w:val="sr-Cyrl-RS"/>
        </w:rPr>
      </w:pPr>
      <w:r w:rsidRPr="003A5099">
        <w:rPr>
          <w:b/>
          <w:lang w:val="ru-RU"/>
        </w:rPr>
        <w:t>ОРГАНИЗАТОР СКУПА</w:t>
      </w:r>
      <w:r>
        <w:rPr>
          <w:b/>
          <w:lang w:val="sr-Latn-BA"/>
        </w:rPr>
        <w:t xml:space="preserve">  </w:t>
      </w:r>
      <w:r w:rsidRPr="00BB225A">
        <w:rPr>
          <w:bCs/>
          <w:lang w:val="sr-Cyrl-RS"/>
        </w:rPr>
        <w:t>УНИВЕРЗИТЕТ СИНГИДУНУМ</w:t>
      </w:r>
    </w:p>
    <w:p w14:paraId="79128504" w14:textId="77777777" w:rsidR="00B770EC" w:rsidRDefault="00B770EC" w:rsidP="00B770EC">
      <w:pPr>
        <w:pStyle w:val="ListParagraph"/>
        <w:rPr>
          <w:b/>
          <w:lang w:val="sr-Cyrl-CS"/>
        </w:rPr>
      </w:pPr>
    </w:p>
    <w:p w14:paraId="5685D4ED" w14:textId="77777777" w:rsidR="00B770EC" w:rsidRPr="00BB225A" w:rsidRDefault="00B770EC" w:rsidP="00B770EC">
      <w:pPr>
        <w:pStyle w:val="ListParagraph"/>
        <w:rPr>
          <w:bCs/>
          <w:lang w:val="ru-RU"/>
        </w:rPr>
      </w:pPr>
      <w:r w:rsidRPr="003A5099">
        <w:rPr>
          <w:b/>
          <w:lang w:val="sr-Cyrl-CS"/>
        </w:rPr>
        <w:t>ОБЛИК СТРУЧНОГ СКУПА</w:t>
      </w:r>
      <w:r>
        <w:rPr>
          <w:b/>
          <w:lang w:val="sr-Cyrl-CS"/>
        </w:rPr>
        <w:t xml:space="preserve"> </w:t>
      </w:r>
      <w:r w:rsidRPr="00BB225A">
        <w:rPr>
          <w:bCs/>
          <w:lang w:val="sr-Cyrl-CS"/>
        </w:rPr>
        <w:t>СИМПОЗИЈУМ</w:t>
      </w:r>
    </w:p>
    <w:p w14:paraId="67466648" w14:textId="77777777" w:rsidR="00B770EC" w:rsidRDefault="00B770EC" w:rsidP="00B770EC">
      <w:pPr>
        <w:pStyle w:val="ListParagraph"/>
        <w:rPr>
          <w:b/>
          <w:lang w:val="ru-RU"/>
        </w:rPr>
      </w:pPr>
    </w:p>
    <w:p w14:paraId="12CEBE5D" w14:textId="7E34A621" w:rsidR="00B770EC" w:rsidRPr="00BB225A" w:rsidRDefault="00B770EC" w:rsidP="00B770EC">
      <w:pPr>
        <w:pStyle w:val="ListParagraph"/>
        <w:rPr>
          <w:bCs/>
          <w:lang w:val="ru-RU"/>
        </w:rPr>
      </w:pPr>
      <w:r w:rsidRPr="003A5099">
        <w:rPr>
          <w:b/>
          <w:lang w:val="ru-RU"/>
        </w:rPr>
        <w:t>НАЗИВ СКУПА</w:t>
      </w:r>
      <w:r>
        <w:rPr>
          <w:b/>
          <w:lang w:val="ru-RU"/>
        </w:rPr>
        <w:t xml:space="preserve">  </w:t>
      </w:r>
      <w:r>
        <w:rPr>
          <w:b/>
          <w:lang w:val="sr-Latn-BA"/>
        </w:rPr>
        <w:t>„</w:t>
      </w:r>
      <w:r w:rsidRPr="00B770EC">
        <w:rPr>
          <w:b/>
          <w:lang w:val="sr-Latn-BA"/>
        </w:rPr>
        <w:t>Вештачка интелигенција, етика и дигитална педагогија</w:t>
      </w:r>
      <w:r w:rsidRPr="00BB225A">
        <w:rPr>
          <w:bCs/>
          <w:lang w:val="ru-RU"/>
        </w:rPr>
        <w:t>“</w:t>
      </w:r>
    </w:p>
    <w:p w14:paraId="20699FF9" w14:textId="77777777" w:rsidR="00B770EC" w:rsidRDefault="00B770EC" w:rsidP="00B770EC">
      <w:pPr>
        <w:pStyle w:val="ListParagraph"/>
        <w:rPr>
          <w:b/>
          <w:lang w:val="ru-RU"/>
        </w:rPr>
      </w:pPr>
    </w:p>
    <w:p w14:paraId="0F2AD10D" w14:textId="2FACB818" w:rsidR="00B770EC" w:rsidRPr="00BB225A" w:rsidRDefault="00B770EC" w:rsidP="00B770EC">
      <w:pPr>
        <w:pStyle w:val="ListParagraph"/>
        <w:rPr>
          <w:bCs/>
          <w:lang w:val="ru-RU"/>
        </w:rPr>
      </w:pPr>
      <w:r w:rsidRPr="003A5099">
        <w:rPr>
          <w:b/>
          <w:lang w:val="ru-RU"/>
        </w:rPr>
        <w:t>МЕСТО И ДАТУМ ОДРЖАВАЊА</w:t>
      </w:r>
      <w:r>
        <w:rPr>
          <w:b/>
          <w:lang w:val="ru-RU"/>
        </w:rPr>
        <w:t xml:space="preserve"> </w:t>
      </w:r>
      <w:r w:rsidRPr="00BB225A">
        <w:rPr>
          <w:bCs/>
          <w:lang w:val="ru-RU"/>
        </w:rPr>
        <w:t>УНИВЕРЗИТЕТ СИНГИДУНУМ,</w:t>
      </w:r>
      <w:r>
        <w:rPr>
          <w:bCs/>
          <w:lang w:val="ru-RU"/>
        </w:rPr>
        <w:t xml:space="preserve"> Булевар Пека Дапчевића 047а, Београд</w:t>
      </w:r>
    </w:p>
    <w:p w14:paraId="78A29F09" w14:textId="77777777" w:rsidR="00B770EC" w:rsidRPr="00C447E4" w:rsidRDefault="00B770EC" w:rsidP="00B770EC">
      <w:pPr>
        <w:pStyle w:val="ListParagraph"/>
        <w:rPr>
          <w:b/>
          <w:lang w:val="sr-Latn-BA"/>
        </w:rPr>
      </w:pPr>
    </w:p>
    <w:p w14:paraId="11BC08C5" w14:textId="77777777" w:rsidR="00B770EC" w:rsidRPr="00C447E4" w:rsidRDefault="00B770EC" w:rsidP="00B770EC">
      <w:pPr>
        <w:pStyle w:val="ListParagraph"/>
        <w:ind w:left="0"/>
        <w:rPr>
          <w:b/>
          <w:lang w:val="sr-Latn-BA"/>
        </w:rPr>
      </w:pPr>
    </w:p>
    <w:p w14:paraId="75A921A3" w14:textId="77777777" w:rsidR="00B770EC" w:rsidRPr="00D8001C" w:rsidRDefault="00B770EC" w:rsidP="00B770EC">
      <w:pPr>
        <w:rPr>
          <w:lang w:val="sr-Cyrl-CS"/>
        </w:rPr>
      </w:pPr>
    </w:p>
    <w:p w14:paraId="747C73A1" w14:textId="77777777" w:rsidR="00B770EC" w:rsidRDefault="00B770EC" w:rsidP="00B770EC">
      <w:pPr>
        <w:pStyle w:val="ListParagraph1"/>
        <w:jc w:val="center"/>
      </w:pPr>
      <w:r>
        <w:rPr>
          <w:rFonts w:ascii="Cambria" w:hAnsi="Cambria" w:cs="Cambria"/>
          <w:b/>
          <w:lang w:val="ru-RU"/>
        </w:rPr>
        <w:t>ПЛАН РАДА</w:t>
      </w:r>
      <w:r>
        <w:rPr>
          <w:rFonts w:ascii="Cambria" w:hAnsi="Cambria" w:cs="Cambria"/>
          <w:b/>
          <w:lang w:val="sr-Cyrl-CS"/>
        </w:rPr>
        <w:t xml:space="preserve"> :</w:t>
      </w:r>
    </w:p>
    <w:p w14:paraId="656CECC9" w14:textId="77777777" w:rsidR="00B770EC" w:rsidRDefault="00B770EC" w:rsidP="00B770EC">
      <w:pPr>
        <w:rPr>
          <w:rFonts w:ascii="Cambria" w:hAnsi="Cambria" w:cs="Cambria"/>
          <w:b/>
          <w:lang w:val="sr-Cyrl-CS"/>
        </w:rPr>
      </w:pPr>
    </w:p>
    <w:tbl>
      <w:tblPr>
        <w:tblpPr w:leftFromText="180" w:rightFromText="180" w:vertAnchor="text" w:tblpX="558" w:tblpY="1"/>
        <w:tblOverlap w:val="never"/>
        <w:tblW w:w="9581" w:type="dxa"/>
        <w:tblLayout w:type="fixed"/>
        <w:tblLook w:val="0000" w:firstRow="0" w:lastRow="0" w:firstColumn="0" w:lastColumn="0" w:noHBand="0" w:noVBand="0"/>
      </w:tblPr>
      <w:tblGrid>
        <w:gridCol w:w="2039"/>
        <w:gridCol w:w="2736"/>
        <w:gridCol w:w="13"/>
        <w:gridCol w:w="2057"/>
        <w:gridCol w:w="2736"/>
      </w:tblGrid>
      <w:tr w:rsidR="00B770EC" w14:paraId="527F1B61" w14:textId="77777777" w:rsidTr="00140E7D">
        <w:trPr>
          <w:trHeight w:val="2247"/>
        </w:trPr>
        <w:tc>
          <w:tcPr>
            <w:tcW w:w="2039" w:type="dxa"/>
            <w:tcBorders>
              <w:bottom w:val="single" w:sz="4" w:space="0" w:color="000000"/>
            </w:tcBorders>
            <w:shd w:val="clear" w:color="auto" w:fill="auto"/>
          </w:tcPr>
          <w:p w14:paraId="1EC4BA41" w14:textId="77777777" w:rsidR="00B770EC" w:rsidRDefault="00B770EC" w:rsidP="00140E7D">
            <w:pPr>
              <w:tabs>
                <w:tab w:val="left" w:pos="360"/>
              </w:tabs>
            </w:pPr>
            <w:r>
              <w:rPr>
                <w:rFonts w:ascii="Cambria" w:hAnsi="Cambria" w:cs="Cambria"/>
                <w:lang w:val="ru-RU"/>
              </w:rPr>
              <w:t>ВРЕМЕ И РЕДОСЛЕД ИЗЛАГАЊА</w:t>
            </w:r>
          </w:p>
          <w:p w14:paraId="7C2A2447" w14:textId="77777777" w:rsidR="00B770EC" w:rsidRDefault="00B770EC" w:rsidP="00140E7D">
            <w:pPr>
              <w:rPr>
                <w:rFonts w:ascii="Cambria" w:hAnsi="Cambria" w:cs="Cambria"/>
                <w:lang w:val="sr-Cyrl-CS"/>
              </w:rPr>
            </w:pPr>
          </w:p>
        </w:tc>
        <w:tc>
          <w:tcPr>
            <w:tcW w:w="27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7BEC1BC" w14:textId="77777777" w:rsidR="00B770EC" w:rsidRDefault="00B770EC" w:rsidP="00140E7D">
            <w:pPr>
              <w:tabs>
                <w:tab w:val="left" w:pos="360"/>
              </w:tabs>
            </w:pPr>
            <w:r>
              <w:rPr>
                <w:rFonts w:ascii="Cambria" w:hAnsi="Cambria" w:cs="Cambria"/>
                <w:lang w:val="ru-RU"/>
              </w:rPr>
              <w:t>ТЕМЕ</w:t>
            </w:r>
          </w:p>
          <w:p w14:paraId="6C1B3292" w14:textId="77777777" w:rsidR="00B770EC" w:rsidRDefault="00B770EC" w:rsidP="00140E7D">
            <w:pPr>
              <w:rPr>
                <w:rFonts w:ascii="Cambria" w:hAnsi="Cambria" w:cs="Cambria"/>
                <w:lang w:val="sr-Cyrl-CS"/>
              </w:rPr>
            </w:pPr>
          </w:p>
        </w:tc>
        <w:tc>
          <w:tcPr>
            <w:tcW w:w="2057" w:type="dxa"/>
            <w:tcBorders>
              <w:bottom w:val="single" w:sz="4" w:space="0" w:color="000000"/>
            </w:tcBorders>
            <w:shd w:val="clear" w:color="auto" w:fill="auto"/>
          </w:tcPr>
          <w:p w14:paraId="6A6FECD1" w14:textId="77777777" w:rsidR="00B770EC" w:rsidRDefault="00B770EC" w:rsidP="00140E7D">
            <w:pPr>
              <w:tabs>
                <w:tab w:val="left" w:pos="360"/>
              </w:tabs>
            </w:pPr>
            <w:r>
              <w:rPr>
                <w:rFonts w:ascii="Cambria" w:hAnsi="Cambria" w:cs="Cambria"/>
                <w:lang w:val="ru-RU"/>
              </w:rPr>
              <w:t>ВРСТА АКТИВНОСТИ (пленарно, секција, постер презентација...)</w:t>
            </w:r>
          </w:p>
          <w:p w14:paraId="62DD0FC6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</w:tc>
        <w:tc>
          <w:tcPr>
            <w:tcW w:w="2736" w:type="dxa"/>
            <w:tcBorders>
              <w:bottom w:val="single" w:sz="4" w:space="0" w:color="000000"/>
            </w:tcBorders>
            <w:shd w:val="clear" w:color="auto" w:fill="auto"/>
          </w:tcPr>
          <w:p w14:paraId="55B316D0" w14:textId="77777777" w:rsidR="00B770EC" w:rsidRDefault="00B770EC" w:rsidP="00140E7D">
            <w:pPr>
              <w:tabs>
                <w:tab w:val="left" w:pos="360"/>
              </w:tabs>
            </w:pPr>
            <w:r>
              <w:rPr>
                <w:rFonts w:ascii="Cambria" w:hAnsi="Cambria" w:cs="Cambria"/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 стола, трибине)</w:t>
            </w:r>
          </w:p>
        </w:tc>
      </w:tr>
      <w:tr w:rsidR="00B770EC" w14:paraId="6744250D" w14:textId="77777777" w:rsidTr="00140E7D">
        <w:trPr>
          <w:trHeight w:val="1967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14A2EB4" w14:textId="77777777" w:rsidR="00B770EC" w:rsidRDefault="00B770EC" w:rsidP="00140E7D">
            <w:r>
              <w:rPr>
                <w:rFonts w:ascii="Cambria" w:hAnsi="Cambria" w:cs="Cambria"/>
                <w:lang w:val="ru-RU"/>
              </w:rPr>
              <w:t>10.00-10.15</w:t>
            </w:r>
          </w:p>
          <w:p w14:paraId="45EEA0C2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6E9A0592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25D49CBD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688DCB4F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22BD8EEF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5D213C9E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5F1F5269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4FA97E41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345D63F9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7DD1118F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589B8D70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628DF081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7A507780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7C056641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7630B615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45C6482D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62CBCC9F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3F75EDA4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2A2A8C6A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  <w:p w14:paraId="3D597E33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</w:tc>
        <w:tc>
          <w:tcPr>
            <w:tcW w:w="274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D4B2D24" w14:textId="77777777" w:rsidR="00B770EC" w:rsidRDefault="00B770EC" w:rsidP="00140E7D">
            <w:r>
              <w:rPr>
                <w:rFonts w:ascii="Cambria" w:hAnsi="Cambria" w:cs="Cambria"/>
                <w:lang w:val="ru-RU"/>
              </w:rPr>
              <w:t>Уводна реч (поздрављање учесника, упознавање са планом рада</w:t>
            </w:r>
            <w:r>
              <w:rPr>
                <w:rFonts w:ascii="Cambria" w:hAnsi="Cambria" w:cs="Cambria"/>
              </w:rPr>
              <w:t xml:space="preserve"> </w:t>
            </w:r>
            <w:r>
              <w:rPr>
                <w:rFonts w:ascii="Cambria" w:hAnsi="Cambria" w:cs="Cambria"/>
                <w:lang w:val="sr-Cyrl-RS"/>
              </w:rPr>
              <w:t>и циљевима скупа</w:t>
            </w:r>
            <w:r>
              <w:rPr>
                <w:rFonts w:ascii="Cambria" w:hAnsi="Cambria" w:cs="Cambria"/>
                <w:lang w:val="ru-RU"/>
              </w:rPr>
              <w:t>)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80F83E9" w14:textId="77777777" w:rsidR="00B770EC" w:rsidRDefault="00B770EC" w:rsidP="00140E7D">
            <w:r>
              <w:rPr>
                <w:rFonts w:ascii="Cambria" w:hAnsi="Cambria" w:cs="Cambria"/>
                <w:lang w:val="ru-RU"/>
              </w:rPr>
              <w:t>Пленарно излагање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6446693" w14:textId="77777777" w:rsidR="00B770EC" w:rsidRDefault="00B770EC" w:rsidP="00140E7D">
            <w:pPr>
              <w:tabs>
                <w:tab w:val="left" w:pos="360"/>
              </w:tabs>
              <w:snapToGrid w:val="0"/>
              <w:rPr>
                <w:rFonts w:ascii="Cambria" w:hAnsi="Cambria" w:cs="Cambria"/>
                <w:lang w:val="ru-RU"/>
              </w:rPr>
            </w:pPr>
          </w:p>
          <w:p w14:paraId="491FE294" w14:textId="60CB22F1" w:rsidR="00B770EC" w:rsidRPr="00FC3A40" w:rsidRDefault="00B770EC" w:rsidP="00140E7D">
            <w:pPr>
              <w:rPr>
                <w:bCs/>
                <w:lang w:val="sr-Cyrl-RS"/>
              </w:rPr>
            </w:pPr>
            <w:r w:rsidRPr="009B2707">
              <w:rPr>
                <w:rFonts w:ascii="Cambria" w:hAnsi="Cambria" w:cs="Cambria"/>
                <w:b/>
                <w:lang w:val="sr-Cyrl-RS"/>
              </w:rPr>
              <w:t>Валентина Гаврановић</w:t>
            </w:r>
            <w:r w:rsidRPr="009B2707">
              <w:rPr>
                <w:rFonts w:ascii="Cambria" w:hAnsi="Cambria" w:cs="Cambria"/>
                <w:b/>
                <w:lang w:val="sr-Cyrl-RS"/>
              </w:rPr>
              <w:t>,</w:t>
            </w:r>
            <w:r w:rsidRPr="00FC3A40">
              <w:rPr>
                <w:rFonts w:ascii="Cambria" w:hAnsi="Cambria" w:cs="Cambria"/>
                <w:bCs/>
                <w:lang w:val="sr-Cyrl-RS"/>
              </w:rPr>
              <w:t xml:space="preserve"> </w:t>
            </w:r>
            <w:r>
              <w:rPr>
                <w:rFonts w:ascii="Cambria" w:hAnsi="Cambria" w:cs="Cambria"/>
                <w:bCs/>
                <w:lang w:val="sr-Cyrl-RS"/>
              </w:rPr>
              <w:t>ванредни</w:t>
            </w:r>
            <w:r w:rsidRPr="00FC3A40">
              <w:rPr>
                <w:rFonts w:ascii="Cambria" w:hAnsi="Cambria" w:cs="Cambria"/>
                <w:bCs/>
                <w:lang w:val="sr-Cyrl-RS"/>
              </w:rPr>
              <w:t xml:space="preserve"> професор и руководила</w:t>
            </w:r>
            <w:r>
              <w:rPr>
                <w:rFonts w:ascii="Cambria" w:hAnsi="Cambria" w:cs="Cambria"/>
                <w:bCs/>
                <w:lang w:val="sr-Cyrl-RS"/>
              </w:rPr>
              <w:t>ц студијског програма Англистика</w:t>
            </w:r>
          </w:p>
        </w:tc>
      </w:tr>
      <w:tr w:rsidR="00B770EC" w14:paraId="3409C77D" w14:textId="77777777" w:rsidTr="00140E7D">
        <w:trPr>
          <w:trHeight w:val="108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C4E4308" w14:textId="726551BC" w:rsidR="00B770EC" w:rsidRPr="00FC3A40" w:rsidRDefault="00B770EC" w:rsidP="00140E7D">
            <w:pPr>
              <w:rPr>
                <w:lang w:val="sr-Cyrl-RS"/>
              </w:rPr>
            </w:pPr>
            <w:r>
              <w:rPr>
                <w:rFonts w:ascii="Cambria" w:hAnsi="Cambria" w:cs="Cambria"/>
                <w:lang w:val="ru-RU"/>
              </w:rPr>
              <w:lastRenderedPageBreak/>
              <w:t>10.15-</w:t>
            </w:r>
            <w:r>
              <w:rPr>
                <w:rFonts w:ascii="Cambria" w:hAnsi="Cambria" w:cs="Cambria"/>
                <w:lang w:val="sr-Cyrl-RS"/>
              </w:rPr>
              <w:t>1</w:t>
            </w:r>
            <w:r w:rsidR="009B2707">
              <w:rPr>
                <w:rFonts w:ascii="Cambria" w:hAnsi="Cambria" w:cs="Cambria"/>
                <w:lang w:val="sr-Cyrl-RS"/>
              </w:rPr>
              <w:t>1</w:t>
            </w:r>
            <w:r>
              <w:rPr>
                <w:rFonts w:ascii="Cambria" w:hAnsi="Cambria" w:cs="Cambria"/>
                <w:lang w:val="sr-Cyrl-RS"/>
              </w:rPr>
              <w:t>.15</w:t>
            </w:r>
          </w:p>
        </w:tc>
        <w:tc>
          <w:tcPr>
            <w:tcW w:w="274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F3BB2A0" w14:textId="507314D9" w:rsidR="00B770EC" w:rsidRPr="00B770EC" w:rsidRDefault="00B770EC" w:rsidP="00B770EC">
            <w:pPr>
              <w:rPr>
                <w:lang w:val="sr-Cyrl-RS"/>
              </w:rPr>
            </w:pPr>
            <w:r w:rsidRPr="00BF5FFA">
              <w:rPr>
                <w:lang w:val="sr-Cyrl-RS"/>
              </w:rPr>
              <w:t>„</w:t>
            </w:r>
            <w:r>
              <w:t xml:space="preserve"> </w:t>
            </w:r>
            <w:r w:rsidRPr="00B770EC">
              <w:rPr>
                <w:lang w:val="sr-Cyrl-RS"/>
              </w:rPr>
              <w:t>Вештачка интелигенција у образовању: прилике и изазови – Како ВИ мења учионицу и</w:t>
            </w:r>
          </w:p>
          <w:p w14:paraId="233A64F5" w14:textId="73FB7BE0" w:rsidR="00B770EC" w:rsidRPr="00C447E4" w:rsidRDefault="00B770EC" w:rsidP="00B770EC">
            <w:pPr>
              <w:rPr>
                <w:lang w:val="sr-Latn-BA"/>
              </w:rPr>
            </w:pPr>
            <w:r w:rsidRPr="00B770EC">
              <w:rPr>
                <w:lang w:val="sr-Cyrl-RS"/>
              </w:rPr>
              <w:t>шта доноси наставницима и ученицима</w:t>
            </w:r>
            <w:r>
              <w:rPr>
                <w:lang w:val="sr-Cyrl-RS"/>
              </w:rPr>
              <w:t>“.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23FCE38" w14:textId="77777777" w:rsidR="00B770EC" w:rsidRPr="00EA5178" w:rsidRDefault="00B770EC" w:rsidP="00140E7D">
            <w:pPr>
              <w:jc w:val="center"/>
              <w:rPr>
                <w:lang w:val="sr-Cyrl-RS"/>
              </w:rPr>
            </w:pPr>
            <w:r>
              <w:rPr>
                <w:rFonts w:ascii="Cambria" w:hAnsi="Cambria" w:cs="Cambria"/>
                <w:lang w:val="sr-Cyrl-RS"/>
              </w:rPr>
              <w:t>предавање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4D6EB33" w14:textId="4D3CA8BA" w:rsidR="00B770EC" w:rsidRPr="00C447E4" w:rsidRDefault="00B770EC" w:rsidP="00140E7D">
            <w:pPr>
              <w:rPr>
                <w:rFonts w:ascii="Cambria" w:hAnsi="Cambria" w:cs="Cambria"/>
                <w:b/>
                <w:lang w:val="sr-Cyrl-RS"/>
              </w:rPr>
            </w:pPr>
            <w:r w:rsidRPr="003642E2">
              <w:rPr>
                <w:rFonts w:ascii="Cambria" w:hAnsi="Cambria" w:cs="Cambria"/>
                <w:b/>
                <w:lang w:val="sr-Cyrl-RS"/>
              </w:rPr>
              <w:t xml:space="preserve">Проф. др </w:t>
            </w:r>
            <w:r>
              <w:rPr>
                <w:rFonts w:ascii="Cambria" w:hAnsi="Cambria" w:cs="Cambria"/>
                <w:b/>
                <w:lang w:val="sr-Cyrl-RS"/>
              </w:rPr>
              <w:t>Валентина Гаврановић</w:t>
            </w:r>
            <w:r w:rsidR="009B2707">
              <w:rPr>
                <w:rFonts w:ascii="Cambria" w:hAnsi="Cambria" w:cs="Cambria"/>
                <w:b/>
                <w:lang w:val="sr-Cyrl-RS"/>
              </w:rPr>
              <w:t>,</w:t>
            </w:r>
            <w:r>
              <w:rPr>
                <w:rFonts w:ascii="Cambria" w:hAnsi="Cambria" w:cs="Cambria"/>
                <w:bCs/>
                <w:lang w:val="sr-Cyrl-RS"/>
              </w:rPr>
              <w:t xml:space="preserve"> Универзитет Сингидунум (предавач)</w:t>
            </w:r>
          </w:p>
        </w:tc>
      </w:tr>
      <w:tr w:rsidR="00B770EC" w14:paraId="2FC01291" w14:textId="77777777" w:rsidTr="00140E7D">
        <w:trPr>
          <w:trHeight w:val="817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636D695" w14:textId="0A0D7793" w:rsidR="00B770EC" w:rsidRPr="00B5017E" w:rsidRDefault="00B770EC" w:rsidP="00140E7D">
            <w:pPr>
              <w:snapToGrid w:val="0"/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1</w:t>
            </w:r>
            <w:r w:rsidR="009B2707">
              <w:rPr>
                <w:rFonts w:ascii="Cambria" w:hAnsi="Cambria" w:cs="Cambria"/>
                <w:b/>
                <w:lang w:val="sr-Cyrl-RS"/>
              </w:rPr>
              <w:t>1</w:t>
            </w:r>
            <w:r>
              <w:rPr>
                <w:rFonts w:ascii="Cambria" w:hAnsi="Cambria" w:cs="Cambria"/>
                <w:b/>
                <w:lang w:val="sr-Cyrl-RS"/>
              </w:rPr>
              <w:t>.15-1</w:t>
            </w:r>
            <w:r w:rsidR="009B2707">
              <w:rPr>
                <w:rFonts w:ascii="Cambria" w:hAnsi="Cambria" w:cs="Cambria"/>
                <w:b/>
                <w:lang w:val="sr-Cyrl-RS"/>
              </w:rPr>
              <w:t>1</w:t>
            </w:r>
            <w:r>
              <w:rPr>
                <w:rFonts w:ascii="Cambria" w:hAnsi="Cambria" w:cs="Cambria"/>
                <w:b/>
                <w:lang w:val="sr-Cyrl-RS"/>
              </w:rPr>
              <w:t>.30</w:t>
            </w:r>
          </w:p>
        </w:tc>
        <w:tc>
          <w:tcPr>
            <w:tcW w:w="480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0D2F99B" w14:textId="77777777" w:rsidR="00B770EC" w:rsidRDefault="00B770EC" w:rsidP="00140E7D">
            <w:pPr>
              <w:jc w:val="center"/>
              <w:rPr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Питања учесника, дискусија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8BE834E" w14:textId="77777777" w:rsidR="00B770EC" w:rsidRDefault="00B770EC" w:rsidP="00140E7D">
            <w:pPr>
              <w:rPr>
                <w:rFonts w:ascii="Cambria" w:hAnsi="Cambria" w:cs="Cambria"/>
                <w:b/>
                <w:lang w:val="sr-Cyrl-RS"/>
              </w:rPr>
            </w:pPr>
          </w:p>
        </w:tc>
      </w:tr>
      <w:tr w:rsidR="00B770EC" w14:paraId="4EB617ED" w14:textId="77777777" w:rsidTr="00140E7D">
        <w:trPr>
          <w:trHeight w:val="984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695063C" w14:textId="5D068676" w:rsidR="00B770EC" w:rsidRDefault="00B770EC" w:rsidP="00140E7D">
            <w:r>
              <w:rPr>
                <w:rFonts w:ascii="Cambria" w:hAnsi="Cambria" w:cs="Cambria"/>
                <w:lang w:val="sr-Cyrl-RS"/>
              </w:rPr>
              <w:t>1</w:t>
            </w:r>
            <w:r w:rsidR="009B2707">
              <w:rPr>
                <w:rFonts w:ascii="Cambria" w:hAnsi="Cambria" w:cs="Cambria"/>
                <w:lang w:val="sr-Cyrl-RS"/>
              </w:rPr>
              <w:t>1.</w:t>
            </w:r>
            <w:r>
              <w:rPr>
                <w:rFonts w:ascii="Cambria" w:hAnsi="Cambria" w:cs="Cambria"/>
                <w:lang w:val="sr-Cyrl-RS"/>
              </w:rPr>
              <w:t>30</w:t>
            </w:r>
            <w:r>
              <w:rPr>
                <w:rFonts w:ascii="Cambria" w:hAnsi="Cambria" w:cs="Cambria"/>
                <w:lang w:val="ru-RU"/>
              </w:rPr>
              <w:t>-1</w:t>
            </w:r>
            <w:r w:rsidR="009B2707">
              <w:rPr>
                <w:rFonts w:ascii="Cambria" w:hAnsi="Cambria" w:cs="Cambria"/>
                <w:lang w:val="sr-Cyrl-RS"/>
              </w:rPr>
              <w:t>1</w:t>
            </w:r>
            <w:r>
              <w:rPr>
                <w:rFonts w:ascii="Cambria" w:hAnsi="Cambria" w:cs="Cambria"/>
                <w:lang w:val="sr-Cyrl-RS"/>
              </w:rPr>
              <w:t xml:space="preserve">.45 </w:t>
            </w:r>
          </w:p>
          <w:p w14:paraId="4E1D2987" w14:textId="77777777" w:rsidR="00B770EC" w:rsidRDefault="00B770EC" w:rsidP="00140E7D">
            <w:pPr>
              <w:rPr>
                <w:rFonts w:ascii="Cambria" w:hAnsi="Cambria" w:cs="Cambria"/>
                <w:lang w:val="sr-Cyrl-RS"/>
              </w:rPr>
            </w:pPr>
          </w:p>
        </w:tc>
        <w:tc>
          <w:tcPr>
            <w:tcW w:w="480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FCEF217" w14:textId="77777777" w:rsidR="00B770EC" w:rsidRDefault="00B770EC" w:rsidP="00140E7D">
            <w:pPr>
              <w:rPr>
                <w:lang w:val="sr-Cyrl-RS"/>
              </w:rPr>
            </w:pPr>
          </w:p>
          <w:p w14:paraId="512A3239" w14:textId="77777777" w:rsidR="00B770EC" w:rsidRPr="00B5017E" w:rsidRDefault="00B770EC" w:rsidP="00140E7D">
            <w:pPr>
              <w:jc w:val="center"/>
              <w:rPr>
                <w:lang w:val="sr-Cyrl-RS"/>
              </w:rPr>
            </w:pPr>
            <w:r>
              <w:rPr>
                <w:rFonts w:ascii="Cambria" w:hAnsi="Cambria" w:cs="Cambria"/>
                <w:b/>
                <w:lang w:val="ru-RU"/>
              </w:rPr>
              <w:t>Пауза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AD594B0" w14:textId="77777777" w:rsidR="00B770EC" w:rsidRDefault="00B770EC" w:rsidP="00140E7D"/>
        </w:tc>
      </w:tr>
      <w:tr w:rsidR="00B770EC" w14:paraId="0F0D25E5" w14:textId="77777777" w:rsidTr="00140E7D">
        <w:trPr>
          <w:trHeight w:val="1148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AC0BFD5" w14:textId="48DECD81" w:rsidR="00B770EC" w:rsidRDefault="00B770EC" w:rsidP="00140E7D">
            <w:r>
              <w:rPr>
                <w:rFonts w:ascii="Cambria" w:hAnsi="Cambria" w:cs="Cambria"/>
                <w:lang w:val="ru-RU"/>
              </w:rPr>
              <w:t>1</w:t>
            </w:r>
            <w:r w:rsidR="009B2707">
              <w:rPr>
                <w:rFonts w:ascii="Cambria" w:hAnsi="Cambria" w:cs="Cambria"/>
                <w:lang w:val="ru-RU"/>
              </w:rPr>
              <w:t>1</w:t>
            </w:r>
            <w:r>
              <w:rPr>
                <w:rFonts w:ascii="Cambria" w:hAnsi="Cambria" w:cs="Cambria"/>
                <w:lang w:val="ru-RU"/>
              </w:rPr>
              <w:t>.</w:t>
            </w:r>
            <w:r>
              <w:rPr>
                <w:rFonts w:ascii="Cambria" w:hAnsi="Cambria" w:cs="Cambria"/>
                <w:lang w:val="sr-Cyrl-RS"/>
              </w:rPr>
              <w:t>45</w:t>
            </w:r>
            <w:r>
              <w:rPr>
                <w:rFonts w:ascii="Cambria" w:hAnsi="Cambria" w:cs="Cambria"/>
                <w:lang w:val="ru-RU"/>
              </w:rPr>
              <w:t>-1</w:t>
            </w:r>
            <w:r w:rsidR="009B2707">
              <w:rPr>
                <w:rFonts w:ascii="Cambria" w:hAnsi="Cambria" w:cs="Cambria"/>
                <w:lang w:val="sr-Cyrl-RS"/>
              </w:rPr>
              <w:t>2</w:t>
            </w:r>
            <w:r>
              <w:rPr>
                <w:rFonts w:ascii="Cambria" w:hAnsi="Cambria" w:cs="Cambria"/>
                <w:lang w:val="ru-RU"/>
              </w:rPr>
              <w:t>.</w:t>
            </w:r>
            <w:r>
              <w:rPr>
                <w:rFonts w:ascii="Cambria" w:hAnsi="Cambria" w:cs="Cambria"/>
                <w:lang w:val="sr-Cyrl-RS"/>
              </w:rPr>
              <w:t>45</w:t>
            </w:r>
          </w:p>
          <w:p w14:paraId="0F8C14F7" w14:textId="77777777" w:rsidR="00B770EC" w:rsidRDefault="00B770EC" w:rsidP="00140E7D">
            <w:pPr>
              <w:rPr>
                <w:rFonts w:ascii="Cambria" w:hAnsi="Cambria" w:cs="Cambria"/>
                <w:lang w:val="ru-RU"/>
              </w:rPr>
            </w:pP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24682D7" w14:textId="2D52F848" w:rsidR="00B770EC" w:rsidRPr="00B770EC" w:rsidRDefault="00B770EC" w:rsidP="00B770EC">
            <w:pPr>
              <w:rPr>
                <w:lang w:val="sr-Cyrl-RS"/>
              </w:rPr>
            </w:pPr>
            <w:r>
              <w:rPr>
                <w:lang w:val="sr-Cyrl-RS"/>
              </w:rPr>
              <w:t>„</w:t>
            </w:r>
            <w:r>
              <w:t xml:space="preserve"> </w:t>
            </w:r>
            <w:r w:rsidRPr="00B770EC">
              <w:rPr>
                <w:lang w:val="sr-Cyrl-RS"/>
              </w:rPr>
              <w:t>Етика и естетика примене вештачке интелигенције у настави – Одговорно коришћење ВИ</w:t>
            </w:r>
          </w:p>
          <w:p w14:paraId="0C0CFF41" w14:textId="52214F5D" w:rsidR="00B770EC" w:rsidRPr="00B5017E" w:rsidRDefault="00B770EC" w:rsidP="00B770EC">
            <w:pPr>
              <w:rPr>
                <w:lang w:val="sr-Cyrl-RS"/>
              </w:rPr>
            </w:pPr>
            <w:r w:rsidRPr="00B770EC">
              <w:rPr>
                <w:lang w:val="sr-Cyrl-RS"/>
              </w:rPr>
              <w:t>алата и равнотежа између функционалности и креативности</w:t>
            </w:r>
            <w:r>
              <w:rPr>
                <w:lang w:val="sr-Cyrl-RS"/>
              </w:rPr>
              <w:t>“</w:t>
            </w:r>
            <w:r>
              <w:rPr>
                <w:lang w:val="sr-Cyrl-RS"/>
              </w:rPr>
              <w:t>.</w:t>
            </w:r>
            <w:r>
              <w:rPr>
                <w:lang w:val="sr-Cyrl-RS"/>
              </w:rPr>
              <w:t xml:space="preserve"> 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9A92AF1" w14:textId="77777777" w:rsidR="00B770EC" w:rsidRPr="00B5017E" w:rsidRDefault="00B770EC" w:rsidP="00140E7D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предавање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9E14096" w14:textId="2E38EEFE" w:rsidR="00B770EC" w:rsidRDefault="00B770EC" w:rsidP="00140E7D">
            <w:pPr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 xml:space="preserve">Маја Вељковић Мицхос, </w:t>
            </w:r>
          </w:p>
          <w:p w14:paraId="71777695" w14:textId="77777777" w:rsidR="00B770EC" w:rsidRPr="00B5017E" w:rsidRDefault="00B770EC" w:rsidP="00140E7D">
            <w:pPr>
              <w:rPr>
                <w:bCs/>
              </w:rPr>
            </w:pPr>
            <w:r>
              <w:rPr>
                <w:rFonts w:ascii="Cambria" w:hAnsi="Cambria" w:cs="Cambria"/>
                <w:bCs/>
                <w:lang w:val="sr-Cyrl-RS"/>
              </w:rPr>
              <w:t>Доц. др  на Универзитету Сингидунум (предавач)</w:t>
            </w:r>
          </w:p>
        </w:tc>
      </w:tr>
      <w:tr w:rsidR="00B770EC" w14:paraId="512ECE5D" w14:textId="77777777" w:rsidTr="00140E7D">
        <w:trPr>
          <w:trHeight w:val="123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6738E19" w14:textId="72514DE0" w:rsidR="00B770EC" w:rsidRPr="00BF5FFA" w:rsidRDefault="00B770EC" w:rsidP="00140E7D">
            <w:pPr>
              <w:rPr>
                <w:lang w:val="sr-Cyrl-RS"/>
              </w:rPr>
            </w:pPr>
            <w:r>
              <w:rPr>
                <w:rFonts w:ascii="Cambria" w:hAnsi="Cambria" w:cs="Cambria"/>
                <w:lang w:val="ru-RU"/>
              </w:rPr>
              <w:t>1</w:t>
            </w:r>
            <w:r w:rsidR="009B2707">
              <w:rPr>
                <w:rFonts w:ascii="Cambria" w:hAnsi="Cambria" w:cs="Cambria"/>
                <w:lang w:val="sr-Cyrl-RS"/>
              </w:rPr>
              <w:t>2</w:t>
            </w:r>
            <w:r>
              <w:rPr>
                <w:rFonts w:ascii="Cambria" w:hAnsi="Cambria" w:cs="Cambria"/>
                <w:lang w:val="ru-RU"/>
              </w:rPr>
              <w:t>.</w:t>
            </w:r>
            <w:r>
              <w:rPr>
                <w:rFonts w:ascii="Cambria" w:hAnsi="Cambria" w:cs="Cambria"/>
                <w:lang w:val="sr-Cyrl-RS"/>
              </w:rPr>
              <w:t>45</w:t>
            </w:r>
            <w:r>
              <w:rPr>
                <w:rFonts w:ascii="Cambria" w:hAnsi="Cambria" w:cs="Cambria"/>
                <w:lang w:val="ru-RU"/>
              </w:rPr>
              <w:t>-</w:t>
            </w:r>
            <w:r>
              <w:rPr>
                <w:rFonts w:ascii="Cambria" w:hAnsi="Cambria" w:cs="Cambria"/>
                <w:lang w:val="sr-Latn-BA"/>
              </w:rPr>
              <w:t>1</w:t>
            </w:r>
            <w:r w:rsidR="009B2707">
              <w:rPr>
                <w:rFonts w:ascii="Cambria" w:hAnsi="Cambria" w:cs="Cambria"/>
                <w:lang w:val="sr-Cyrl-RS"/>
              </w:rPr>
              <w:t>3</w:t>
            </w:r>
            <w:r>
              <w:rPr>
                <w:rFonts w:ascii="Cambria" w:hAnsi="Cambria" w:cs="Cambria"/>
                <w:lang w:val="sr-Latn-BA"/>
              </w:rPr>
              <w:t>.</w:t>
            </w:r>
            <w:r>
              <w:rPr>
                <w:rFonts w:ascii="Cambria" w:hAnsi="Cambria" w:cs="Cambria"/>
                <w:lang w:val="sr-Cyrl-RS"/>
              </w:rPr>
              <w:t>45</w:t>
            </w:r>
          </w:p>
        </w:tc>
        <w:tc>
          <w:tcPr>
            <w:tcW w:w="274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8CFDE19" w14:textId="081F9539" w:rsidR="009B2707" w:rsidRPr="009B2707" w:rsidRDefault="00B770EC" w:rsidP="009B2707">
            <w:pPr>
              <w:snapToGrid w:val="0"/>
              <w:rPr>
                <w:rFonts w:ascii="Cambria" w:hAnsi="Cambria" w:cs="Cambria"/>
                <w:lang w:val="sr-Cyrl-RS"/>
              </w:rPr>
            </w:pPr>
            <w:r>
              <w:rPr>
                <w:rFonts w:ascii="Cambria" w:hAnsi="Cambria" w:cs="Cambria"/>
                <w:lang w:val="sr-Cyrl-RS"/>
              </w:rPr>
              <w:t>„</w:t>
            </w:r>
            <w:r w:rsidR="009B2707">
              <w:t xml:space="preserve"> </w:t>
            </w:r>
            <w:r w:rsidR="009B2707" w:rsidRPr="009B2707">
              <w:rPr>
                <w:rFonts w:ascii="Cambria" w:hAnsi="Cambria" w:cs="Cambria"/>
                <w:lang w:val="sr-Cyrl-RS"/>
              </w:rPr>
              <w:t>ЛЛМ алати у савременој настави: савезници или противници? Критички поглед на</w:t>
            </w:r>
          </w:p>
          <w:p w14:paraId="1A1F08A3" w14:textId="782DC453" w:rsidR="00B770EC" w:rsidRPr="008C4C54" w:rsidRDefault="009B2707" w:rsidP="009B2707">
            <w:pPr>
              <w:snapToGrid w:val="0"/>
              <w:rPr>
                <w:rFonts w:ascii="Cambria" w:hAnsi="Cambria" w:cs="Cambria"/>
                <w:lang w:val="sr-Cyrl-RS"/>
              </w:rPr>
            </w:pPr>
            <w:r w:rsidRPr="009B2707">
              <w:rPr>
                <w:rFonts w:ascii="Cambria" w:hAnsi="Cambria" w:cs="Cambria"/>
                <w:lang w:val="sr-Cyrl-RS"/>
              </w:rPr>
              <w:t>могућности и ограничења великих језичких модела у наставном процесу</w:t>
            </w:r>
            <w:r w:rsidR="00B770EC">
              <w:rPr>
                <w:rFonts w:ascii="Cambria" w:hAnsi="Cambria" w:cs="Cambria"/>
                <w:lang w:val="sr-Cyrl-RS"/>
              </w:rPr>
              <w:t>“</w:t>
            </w:r>
            <w:r>
              <w:rPr>
                <w:rFonts w:ascii="Cambria" w:hAnsi="Cambria" w:cs="Cambria"/>
                <w:lang w:val="sr-Cyrl-RS"/>
              </w:rPr>
              <w:t>.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39B077E" w14:textId="77777777" w:rsidR="00B770EC" w:rsidRPr="008C4C54" w:rsidRDefault="00B770EC" w:rsidP="00140E7D">
            <w:pPr>
              <w:jc w:val="center"/>
              <w:rPr>
                <w:rFonts w:ascii="Cambria" w:hAnsi="Cambria" w:cs="Cambria"/>
                <w:lang w:val="sr-Cyrl-RS"/>
              </w:rPr>
            </w:pPr>
            <w:r>
              <w:rPr>
                <w:rFonts w:ascii="Cambria" w:hAnsi="Cambria" w:cs="Cambria"/>
                <w:lang w:val="sr-Cyrl-RS"/>
              </w:rPr>
              <w:t>предавање</w:t>
            </w:r>
          </w:p>
          <w:p w14:paraId="5D7B420A" w14:textId="77777777" w:rsidR="00B770EC" w:rsidRDefault="00B770EC" w:rsidP="00140E7D">
            <w:pPr>
              <w:jc w:val="center"/>
            </w:pP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CA16E98" w14:textId="00A28E77" w:rsidR="00B770EC" w:rsidRDefault="009B2707" w:rsidP="00140E7D">
            <w:pPr>
              <w:jc w:val="both"/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Ана Трипковић</w:t>
            </w:r>
            <w:r w:rsidR="00B770EC">
              <w:rPr>
                <w:rFonts w:ascii="Cambria" w:hAnsi="Cambria" w:cs="Cambria"/>
                <w:b/>
                <w:lang w:val="sr-Cyrl-RS"/>
              </w:rPr>
              <w:t xml:space="preserve">, </w:t>
            </w:r>
          </w:p>
          <w:p w14:paraId="381CABD0" w14:textId="3DC6F95C" w:rsidR="00B770EC" w:rsidRPr="008C4C54" w:rsidRDefault="009B2707" w:rsidP="00140E7D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  <w:r>
              <w:rPr>
                <w:rFonts w:ascii="Cambria" w:hAnsi="Cambria" w:cs="Cambria"/>
                <w:bCs/>
                <w:lang w:val="sr-Cyrl-RS"/>
              </w:rPr>
              <w:t xml:space="preserve">Доц. др </w:t>
            </w:r>
            <w:r w:rsidR="00B770EC">
              <w:rPr>
                <w:rFonts w:ascii="Cambria" w:hAnsi="Cambria" w:cs="Cambria"/>
                <w:bCs/>
                <w:lang w:val="sr-Cyrl-RS"/>
              </w:rPr>
              <w:t xml:space="preserve"> на Универзитету Сингидунум (предавач)</w:t>
            </w:r>
          </w:p>
          <w:p w14:paraId="3EF8284C" w14:textId="77777777" w:rsidR="00B770EC" w:rsidRPr="000B4ACB" w:rsidRDefault="00B770EC" w:rsidP="00140E7D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</w:p>
        </w:tc>
      </w:tr>
      <w:tr w:rsidR="009B2707" w14:paraId="76EA6D7A" w14:textId="77777777" w:rsidTr="00140E7D">
        <w:trPr>
          <w:trHeight w:val="123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AA1B3FF" w14:textId="7971261F" w:rsidR="009B2707" w:rsidRDefault="009B2707" w:rsidP="00140E7D">
            <w:pPr>
              <w:rPr>
                <w:rFonts w:ascii="Cambria" w:hAnsi="Cambria" w:cs="Cambria"/>
                <w:lang w:val="ru-RU"/>
              </w:rPr>
            </w:pPr>
            <w:r>
              <w:rPr>
                <w:rFonts w:ascii="Cambria" w:hAnsi="Cambria" w:cs="Cambria"/>
                <w:lang w:val="ru-RU"/>
              </w:rPr>
              <w:t>13.45-14.45</w:t>
            </w:r>
          </w:p>
        </w:tc>
        <w:tc>
          <w:tcPr>
            <w:tcW w:w="274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F831DE3" w14:textId="1F29EF19" w:rsidR="009B2707" w:rsidRPr="009B2707" w:rsidRDefault="009B2707" w:rsidP="009B2707">
            <w:pPr>
              <w:snapToGrid w:val="0"/>
              <w:rPr>
                <w:rFonts w:ascii="Cambria" w:hAnsi="Cambria" w:cs="Cambria"/>
                <w:lang w:val="sr-Cyrl-RS"/>
              </w:rPr>
            </w:pPr>
            <w:r>
              <w:rPr>
                <w:rFonts w:ascii="Cambria" w:hAnsi="Cambria" w:cs="Cambria"/>
                <w:lang w:val="sr-Cyrl-RS"/>
              </w:rPr>
              <w:t>„</w:t>
            </w:r>
            <w:r w:rsidRPr="009B2707">
              <w:rPr>
                <w:rFonts w:ascii="Cambria" w:hAnsi="Cambria" w:cs="Cambria"/>
                <w:lang w:val="sr-Cyrl-RS"/>
              </w:rPr>
              <w:t>ВИ под лупом: рефлексија о учионици будућности – Закључни блок: подстицање</w:t>
            </w:r>
          </w:p>
          <w:p w14:paraId="48830472" w14:textId="23966BEF" w:rsidR="009B2707" w:rsidRDefault="009B2707" w:rsidP="009B2707">
            <w:pPr>
              <w:snapToGrid w:val="0"/>
              <w:rPr>
                <w:rFonts w:ascii="Cambria" w:hAnsi="Cambria" w:cs="Cambria"/>
                <w:lang w:val="sr-Cyrl-RS"/>
              </w:rPr>
            </w:pPr>
            <w:r w:rsidRPr="009B2707">
              <w:rPr>
                <w:rFonts w:ascii="Cambria" w:hAnsi="Cambria" w:cs="Cambria"/>
                <w:lang w:val="sr-Cyrl-RS"/>
              </w:rPr>
              <w:t>наставника да размишљају о сопственој пракси и о одговорној, критичкој употреби ВИ</w:t>
            </w:r>
            <w:r>
              <w:rPr>
                <w:rFonts w:ascii="Cambria" w:hAnsi="Cambria" w:cs="Cambria"/>
                <w:lang w:val="sr-Cyrl-RS"/>
              </w:rPr>
              <w:t>“.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54E55D7" w14:textId="6A070E7B" w:rsidR="009B2707" w:rsidRDefault="009B2707" w:rsidP="00140E7D">
            <w:pPr>
              <w:jc w:val="center"/>
              <w:rPr>
                <w:rFonts w:ascii="Cambria" w:hAnsi="Cambria" w:cs="Cambria"/>
                <w:lang w:val="sr-Cyrl-RS"/>
              </w:rPr>
            </w:pPr>
            <w:r>
              <w:rPr>
                <w:rFonts w:ascii="Cambria" w:hAnsi="Cambria" w:cs="Cambria"/>
                <w:lang w:val="sr-Cyrl-RS"/>
              </w:rPr>
              <w:t>предавање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93FFD70" w14:textId="30FBE3C1" w:rsidR="009B2707" w:rsidRDefault="009B2707" w:rsidP="00140E7D">
            <w:pPr>
              <w:jc w:val="both"/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 xml:space="preserve">Валентина Гаврановић и Маја Вељковић Мицхос. </w:t>
            </w:r>
            <w:r w:rsidRPr="009B2707">
              <w:rPr>
                <w:rFonts w:ascii="Cambria" w:hAnsi="Cambria" w:cs="Cambria"/>
                <w:bCs/>
                <w:lang w:val="sr-Cyrl-RS"/>
              </w:rPr>
              <w:t>Универзитет Сингидунум</w:t>
            </w:r>
          </w:p>
        </w:tc>
      </w:tr>
      <w:tr w:rsidR="00B770EC" w14:paraId="1FA10556" w14:textId="77777777" w:rsidTr="00140E7D">
        <w:trPr>
          <w:trHeight w:val="123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BAFAF10" w14:textId="51174CFF" w:rsidR="00B770EC" w:rsidRPr="000B4ACB" w:rsidRDefault="009B2707" w:rsidP="00140E7D">
            <w:pPr>
              <w:rPr>
                <w:rFonts w:ascii="Cambria" w:hAnsi="Cambria" w:cs="Cambria"/>
                <w:lang w:val="sr-Cyrl-RS"/>
              </w:rPr>
            </w:pPr>
            <w:r>
              <w:rPr>
                <w:rFonts w:ascii="Cambria" w:hAnsi="Cambria" w:cs="Cambria"/>
                <w:lang w:val="sr-Cyrl-RS"/>
              </w:rPr>
              <w:t>14</w:t>
            </w:r>
            <w:r w:rsidR="00B770EC">
              <w:rPr>
                <w:rFonts w:ascii="Cambria" w:hAnsi="Cambria" w:cs="Cambria"/>
                <w:lang w:val="sr-Cyrl-RS"/>
              </w:rPr>
              <w:t>.45-1</w:t>
            </w:r>
            <w:r>
              <w:rPr>
                <w:rFonts w:ascii="Cambria" w:hAnsi="Cambria" w:cs="Cambria"/>
                <w:lang w:val="sr-Cyrl-RS"/>
              </w:rPr>
              <w:t>6</w:t>
            </w:r>
            <w:r w:rsidR="00B770EC">
              <w:rPr>
                <w:rFonts w:ascii="Cambria" w:hAnsi="Cambria" w:cs="Cambria"/>
                <w:lang w:val="sr-Cyrl-RS"/>
              </w:rPr>
              <w:t xml:space="preserve">.00 </w:t>
            </w:r>
          </w:p>
        </w:tc>
        <w:tc>
          <w:tcPr>
            <w:tcW w:w="480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DDBB427" w14:textId="77777777" w:rsidR="00B770EC" w:rsidRDefault="00B770EC" w:rsidP="00140E7D">
            <w:pPr>
              <w:snapToGrid w:val="0"/>
              <w:jc w:val="center"/>
              <w:rPr>
                <w:rFonts w:ascii="Cambria" w:hAnsi="Cambria" w:cs="Cambria"/>
                <w:b/>
                <w:lang w:val="sr-Latn-BA"/>
              </w:rPr>
            </w:pPr>
            <w:r>
              <w:rPr>
                <w:rFonts w:ascii="Cambria" w:hAnsi="Cambria" w:cs="Cambria"/>
                <w:b/>
                <w:lang w:val="ru-RU"/>
              </w:rPr>
              <w:t>Питања учесника,</w:t>
            </w:r>
            <w:r>
              <w:rPr>
                <w:rFonts w:ascii="Cambria" w:hAnsi="Cambria" w:cs="Cambria"/>
                <w:b/>
                <w:lang w:val="sr-Cyrl-RS"/>
              </w:rPr>
              <w:t xml:space="preserve"> </w:t>
            </w:r>
            <w:r>
              <w:rPr>
                <w:rFonts w:ascii="Cambria" w:hAnsi="Cambria" w:cs="Cambria"/>
                <w:b/>
                <w:lang w:val="ru-RU"/>
              </w:rPr>
              <w:t>дискусија</w:t>
            </w:r>
            <w:r>
              <w:rPr>
                <w:rFonts w:ascii="Cambria" w:hAnsi="Cambria" w:cs="Cambria"/>
                <w:b/>
                <w:lang w:val="sr-Latn-BA"/>
              </w:rPr>
              <w:t>,</w:t>
            </w:r>
          </w:p>
          <w:p w14:paraId="209B36FA" w14:textId="77777777" w:rsidR="00B770EC" w:rsidRPr="00D222DF" w:rsidRDefault="00B770EC" w:rsidP="00140E7D">
            <w:pPr>
              <w:snapToGrid w:val="0"/>
              <w:jc w:val="center"/>
              <w:rPr>
                <w:rFonts w:ascii="Cambria" w:hAnsi="Cambria" w:cs="Cambria"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Затварање скупа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D98E391" w14:textId="07D18400" w:rsidR="00B770EC" w:rsidRDefault="009B2707" w:rsidP="00140E7D">
            <w:pPr>
              <w:jc w:val="both"/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Валентина Гаврановић</w:t>
            </w:r>
            <w:r w:rsidR="00B770EC">
              <w:rPr>
                <w:rFonts w:ascii="Cambria" w:hAnsi="Cambria" w:cs="Cambria"/>
                <w:b/>
                <w:lang w:val="sr-Cyrl-RS"/>
              </w:rPr>
              <w:t>,</w:t>
            </w:r>
          </w:p>
          <w:p w14:paraId="6D5F2E34" w14:textId="0857934E" w:rsidR="00B770EC" w:rsidRDefault="009B2707" w:rsidP="00140E7D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  <w:r>
              <w:rPr>
                <w:rFonts w:ascii="Cambria" w:hAnsi="Cambria" w:cs="Cambria"/>
                <w:bCs/>
                <w:lang w:val="sr-Cyrl-RS"/>
              </w:rPr>
              <w:t>Ванредни</w:t>
            </w:r>
            <w:r w:rsidR="00B770EC" w:rsidRPr="008A6739">
              <w:rPr>
                <w:rFonts w:ascii="Cambria" w:hAnsi="Cambria" w:cs="Cambria"/>
                <w:bCs/>
                <w:lang w:val="sr-Cyrl-RS"/>
              </w:rPr>
              <w:t xml:space="preserve"> пр</w:t>
            </w:r>
            <w:r w:rsidR="00B770EC">
              <w:rPr>
                <w:rFonts w:ascii="Cambria" w:hAnsi="Cambria" w:cs="Cambria"/>
                <w:bCs/>
                <w:lang w:val="sr-Cyrl-RS"/>
              </w:rPr>
              <w:t xml:space="preserve">офесор и рукуоводилац </w:t>
            </w:r>
            <w:r>
              <w:rPr>
                <w:rFonts w:ascii="Cambria" w:hAnsi="Cambria" w:cs="Cambria"/>
                <w:bCs/>
                <w:lang w:val="sr-Cyrl-RS"/>
              </w:rPr>
              <w:t>студијског програма Англистика</w:t>
            </w:r>
            <w:r w:rsidR="00B770EC">
              <w:rPr>
                <w:rFonts w:ascii="Cambria" w:hAnsi="Cambria" w:cs="Cambria"/>
                <w:bCs/>
                <w:lang w:val="sr-Cyrl-RS"/>
              </w:rPr>
              <w:t xml:space="preserve"> (предавач)</w:t>
            </w:r>
          </w:p>
          <w:p w14:paraId="777C7CE5" w14:textId="77777777" w:rsidR="00B770EC" w:rsidRDefault="00B770EC" w:rsidP="00140E7D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</w:p>
          <w:p w14:paraId="7DD04EB4" w14:textId="059CF3AA" w:rsidR="00B770EC" w:rsidRDefault="009B2707" w:rsidP="00140E7D">
            <w:pPr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 xml:space="preserve">Маја Вељковић Мицхос, </w:t>
            </w:r>
          </w:p>
          <w:p w14:paraId="3B6856C9" w14:textId="77777777" w:rsidR="00B770EC" w:rsidRDefault="00B770EC" w:rsidP="00140E7D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  <w:r>
              <w:rPr>
                <w:rFonts w:ascii="Cambria" w:hAnsi="Cambria" w:cs="Cambria"/>
                <w:bCs/>
                <w:lang w:val="sr-Cyrl-RS"/>
              </w:rPr>
              <w:t>Доцент др на Универзитету Сингидунум (предавач)</w:t>
            </w:r>
          </w:p>
          <w:p w14:paraId="2CD63F8D" w14:textId="77777777" w:rsidR="00B770EC" w:rsidRDefault="00B770EC" w:rsidP="00140E7D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</w:p>
          <w:p w14:paraId="3250D898" w14:textId="68C9BB36" w:rsidR="00B770EC" w:rsidRDefault="009B2707" w:rsidP="00140E7D">
            <w:pPr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lastRenderedPageBreak/>
              <w:t>Ана Трипковић</w:t>
            </w:r>
            <w:r w:rsidR="00B770EC">
              <w:rPr>
                <w:rFonts w:ascii="Cambria" w:hAnsi="Cambria" w:cs="Cambria"/>
                <w:b/>
                <w:lang w:val="sr-Cyrl-RS"/>
              </w:rPr>
              <w:t xml:space="preserve">, </w:t>
            </w:r>
          </w:p>
          <w:p w14:paraId="629206EC" w14:textId="77777777" w:rsidR="00B770EC" w:rsidRDefault="00B770EC" w:rsidP="00140E7D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  <w:r>
              <w:rPr>
                <w:rFonts w:ascii="Cambria" w:hAnsi="Cambria" w:cs="Cambria"/>
                <w:bCs/>
                <w:lang w:val="sr-Cyrl-RS"/>
              </w:rPr>
              <w:t>Доцент др на Универзитету Сингидунум (предавач)</w:t>
            </w:r>
          </w:p>
          <w:p w14:paraId="23D49FD3" w14:textId="77777777" w:rsidR="00B770EC" w:rsidRDefault="00B770EC" w:rsidP="00140E7D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</w:p>
          <w:p w14:paraId="4F8AEC88" w14:textId="77777777" w:rsidR="00B770EC" w:rsidRDefault="00B770EC" w:rsidP="00140E7D">
            <w:pPr>
              <w:jc w:val="both"/>
              <w:rPr>
                <w:rFonts w:ascii="Cambria" w:hAnsi="Cambria" w:cs="Cambria"/>
                <w:b/>
                <w:lang w:val="sr-Cyrl-RS"/>
              </w:rPr>
            </w:pPr>
          </w:p>
        </w:tc>
      </w:tr>
    </w:tbl>
    <w:p w14:paraId="7F56653E" w14:textId="77777777" w:rsidR="00B770EC" w:rsidRPr="00D8001C" w:rsidRDefault="00B770EC" w:rsidP="00B770EC">
      <w:pPr>
        <w:rPr>
          <w:lang w:val="sr-Cyrl-CS"/>
        </w:rPr>
      </w:pPr>
    </w:p>
    <w:p w14:paraId="3076F3C9" w14:textId="77777777" w:rsidR="00B770EC" w:rsidRDefault="00B770EC" w:rsidP="00B770EC"/>
    <w:p w14:paraId="5E732E06" w14:textId="77777777" w:rsidR="00E72C34" w:rsidRDefault="00E72C34"/>
    <w:sectPr w:rsidR="00E72C34" w:rsidSect="00B770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0EC"/>
    <w:rsid w:val="0014546F"/>
    <w:rsid w:val="005E2445"/>
    <w:rsid w:val="00664B3C"/>
    <w:rsid w:val="006A209E"/>
    <w:rsid w:val="009B2707"/>
    <w:rsid w:val="00A461E0"/>
    <w:rsid w:val="00B770EC"/>
    <w:rsid w:val="00C67392"/>
    <w:rsid w:val="00D96769"/>
    <w:rsid w:val="00E72C34"/>
    <w:rsid w:val="00ED3FA8"/>
    <w:rsid w:val="00EE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E5482"/>
  <w15:chartTrackingRefBased/>
  <w15:docId w15:val="{15702B0E-0F5F-4408-84EB-7FFDB5D02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0E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70E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r-Latn-R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70E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r-Latn-R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70E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r-Latn-R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70E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sr-Latn-R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70E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sr-Latn-R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70E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sr-Latn-R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70E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sr-Latn-R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70E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sr-Latn-R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70E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sr-Latn-R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70E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r-Latn-R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70E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r-Latn-R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70EC"/>
    <w:rPr>
      <w:rFonts w:eastAsiaTheme="majorEastAsia" w:cstheme="majorBidi"/>
      <w:color w:val="0F4761" w:themeColor="accent1" w:themeShade="BF"/>
      <w:sz w:val="28"/>
      <w:szCs w:val="28"/>
      <w:lang w:val="sr-Latn-R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70EC"/>
    <w:rPr>
      <w:rFonts w:eastAsiaTheme="majorEastAsia" w:cstheme="majorBidi"/>
      <w:i/>
      <w:iCs/>
      <w:color w:val="0F4761" w:themeColor="accent1" w:themeShade="BF"/>
      <w:lang w:val="sr-Latn-R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70EC"/>
    <w:rPr>
      <w:rFonts w:eastAsiaTheme="majorEastAsia" w:cstheme="majorBidi"/>
      <w:color w:val="0F4761" w:themeColor="accent1" w:themeShade="BF"/>
      <w:lang w:val="sr-Latn-R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70EC"/>
    <w:rPr>
      <w:rFonts w:eastAsiaTheme="majorEastAsia" w:cstheme="majorBidi"/>
      <w:i/>
      <w:iCs/>
      <w:color w:val="595959" w:themeColor="text1" w:themeTint="A6"/>
      <w:lang w:val="sr-Latn-R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70EC"/>
    <w:rPr>
      <w:rFonts w:eastAsiaTheme="majorEastAsia" w:cstheme="majorBidi"/>
      <w:color w:val="595959" w:themeColor="text1" w:themeTint="A6"/>
      <w:lang w:val="sr-Latn-R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70EC"/>
    <w:rPr>
      <w:rFonts w:eastAsiaTheme="majorEastAsia" w:cstheme="majorBidi"/>
      <w:i/>
      <w:iCs/>
      <w:color w:val="272727" w:themeColor="text1" w:themeTint="D8"/>
      <w:lang w:val="sr-Latn-R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70EC"/>
    <w:rPr>
      <w:rFonts w:eastAsiaTheme="majorEastAsia" w:cstheme="majorBidi"/>
      <w:color w:val="272727" w:themeColor="text1" w:themeTint="D8"/>
      <w:lang w:val="sr-Latn-RS"/>
    </w:rPr>
  </w:style>
  <w:style w:type="paragraph" w:styleId="Title">
    <w:name w:val="Title"/>
    <w:basedOn w:val="Normal"/>
    <w:next w:val="Normal"/>
    <w:link w:val="TitleChar"/>
    <w:uiPriority w:val="10"/>
    <w:qFormat/>
    <w:rsid w:val="00B770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r-Latn-R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770EC"/>
    <w:rPr>
      <w:rFonts w:asciiTheme="majorHAnsi" w:eastAsiaTheme="majorEastAsia" w:hAnsiTheme="majorHAnsi" w:cstheme="majorBidi"/>
      <w:spacing w:val="-10"/>
      <w:kern w:val="28"/>
      <w:sz w:val="56"/>
      <w:szCs w:val="56"/>
      <w:lang w:val="sr-Latn-RS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70E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r-Latn-R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770EC"/>
    <w:rPr>
      <w:rFonts w:eastAsiaTheme="majorEastAsia" w:cstheme="majorBidi"/>
      <w:color w:val="595959" w:themeColor="text1" w:themeTint="A6"/>
      <w:spacing w:val="15"/>
      <w:sz w:val="28"/>
      <w:szCs w:val="28"/>
      <w:lang w:val="sr-Latn-RS"/>
    </w:rPr>
  </w:style>
  <w:style w:type="paragraph" w:styleId="Quote">
    <w:name w:val="Quote"/>
    <w:basedOn w:val="Normal"/>
    <w:next w:val="Normal"/>
    <w:link w:val="QuoteChar"/>
    <w:uiPriority w:val="29"/>
    <w:qFormat/>
    <w:rsid w:val="00B770E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sr-Latn-R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770EC"/>
    <w:rPr>
      <w:i/>
      <w:iCs/>
      <w:color w:val="404040" w:themeColor="text1" w:themeTint="BF"/>
      <w:lang w:val="sr-Latn-RS"/>
    </w:rPr>
  </w:style>
  <w:style w:type="paragraph" w:styleId="ListParagraph">
    <w:name w:val="List Paragraph"/>
    <w:basedOn w:val="Normal"/>
    <w:uiPriority w:val="34"/>
    <w:qFormat/>
    <w:rsid w:val="00B770E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sr-Latn-R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770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70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sr-Latn-R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70EC"/>
    <w:rPr>
      <w:i/>
      <w:iCs/>
      <w:color w:val="0F4761" w:themeColor="accent1" w:themeShade="BF"/>
      <w:lang w:val="sr-Latn-RS"/>
    </w:rPr>
  </w:style>
  <w:style w:type="character" w:styleId="IntenseReference">
    <w:name w:val="Intense Reference"/>
    <w:basedOn w:val="DefaultParagraphFont"/>
    <w:uiPriority w:val="32"/>
    <w:qFormat/>
    <w:rsid w:val="00B770EC"/>
    <w:rPr>
      <w:b/>
      <w:bCs/>
      <w:smallCaps/>
      <w:color w:val="0F4761" w:themeColor="accent1" w:themeShade="BF"/>
      <w:spacing w:val="5"/>
    </w:rPr>
  </w:style>
  <w:style w:type="paragraph" w:customStyle="1" w:styleId="ListParagraph1">
    <w:name w:val="List Paragraph1"/>
    <w:basedOn w:val="Normal"/>
    <w:rsid w:val="00B770EC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Vučković</dc:creator>
  <cp:keywords/>
  <dc:description/>
  <cp:lastModifiedBy>Tanja Vučković</cp:lastModifiedBy>
  <cp:revision>1</cp:revision>
  <dcterms:created xsi:type="dcterms:W3CDTF">2026-03-26T13:00:00Z</dcterms:created>
  <dcterms:modified xsi:type="dcterms:W3CDTF">2026-03-26T13:20:00Z</dcterms:modified>
</cp:coreProperties>
</file>