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1A8C1" w14:textId="77777777" w:rsidR="002E08E9" w:rsidRDefault="002E08E9" w:rsidP="002E08E9">
      <w:pPr>
        <w:pStyle w:val="Default"/>
      </w:pPr>
    </w:p>
    <w:p w14:paraId="1D03A1E6" w14:textId="77777777" w:rsidR="002E08E9" w:rsidRDefault="002E08E9" w:rsidP="002E08E9">
      <w:pPr>
        <w:pStyle w:val="Default"/>
        <w:rPr>
          <w:sz w:val="23"/>
          <w:szCs w:val="23"/>
        </w:rPr>
      </w:pPr>
      <w:r>
        <w:t xml:space="preserve"> </w:t>
      </w:r>
      <w:r>
        <w:rPr>
          <w:b/>
          <w:bCs/>
          <w:sz w:val="23"/>
          <w:szCs w:val="23"/>
        </w:rPr>
        <w:t xml:space="preserve">ПЛАН РАДА СТРУЧНОГ СКУПА </w:t>
      </w:r>
    </w:p>
    <w:p w14:paraId="2F66A75B" w14:textId="77777777" w:rsidR="002E08E9" w:rsidRDefault="002E08E9" w:rsidP="002E08E9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(ОКВИРНИ ПРОГРАМСКИ САДРЖАЈИ) </w:t>
      </w:r>
    </w:p>
    <w:p w14:paraId="102F2DBF" w14:textId="1A6CD6F2" w:rsidR="002E08E9" w:rsidRPr="002E08E9" w:rsidRDefault="002E08E9" w:rsidP="002E08E9">
      <w:pPr>
        <w:pStyle w:val="Default"/>
        <w:rPr>
          <w:rFonts w:ascii="Times New Roman" w:hAnsi="Times New Roman" w:cs="Times New Roman"/>
          <w:lang w:val="sr-Cyrl-RS"/>
        </w:rPr>
      </w:pPr>
      <w:r>
        <w:rPr>
          <w:b/>
          <w:bCs/>
          <w:sz w:val="22"/>
          <w:szCs w:val="22"/>
        </w:rPr>
        <w:t xml:space="preserve">ОРГАНИЗАТОР СКУПА: </w:t>
      </w:r>
      <w:r>
        <w:rPr>
          <w:rFonts w:ascii="Times New Roman" w:hAnsi="Times New Roman" w:cs="Times New Roman"/>
          <w:b/>
          <w:bCs/>
          <w:lang w:val="sr-Cyrl-RS"/>
        </w:rPr>
        <w:t>Едукативни центар МИНА УЧЕЊЕ, Чачак</w:t>
      </w:r>
    </w:p>
    <w:p w14:paraId="7CFAAA23" w14:textId="13BD05B8" w:rsidR="002E08E9" w:rsidRDefault="002E08E9" w:rsidP="002E08E9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ОБЛИК СТРУЧНОГ СКУПА: </w:t>
      </w:r>
      <w:r>
        <w:rPr>
          <w:b/>
          <w:bCs/>
          <w:sz w:val="22"/>
          <w:szCs w:val="22"/>
          <w:lang w:val="sr-Cyrl-RS"/>
        </w:rPr>
        <w:t>ТРИБИНА</w:t>
      </w:r>
      <w:r>
        <w:rPr>
          <w:b/>
          <w:bCs/>
          <w:sz w:val="22"/>
          <w:szCs w:val="22"/>
        </w:rPr>
        <w:t xml:space="preserve"> </w:t>
      </w:r>
    </w:p>
    <w:p w14:paraId="375DF1EF" w14:textId="75811E1A" w:rsidR="002E08E9" w:rsidRPr="002E08E9" w:rsidRDefault="002E08E9" w:rsidP="002E08E9">
      <w:pPr>
        <w:pStyle w:val="Default"/>
        <w:rPr>
          <w:sz w:val="22"/>
          <w:szCs w:val="22"/>
          <w:lang w:val="sr-Cyrl-RS"/>
        </w:rPr>
      </w:pPr>
      <w:r>
        <w:rPr>
          <w:b/>
          <w:bCs/>
          <w:sz w:val="22"/>
          <w:szCs w:val="22"/>
        </w:rPr>
        <w:t xml:space="preserve">НАЗИВ СКУПА: </w:t>
      </w:r>
      <w:r w:rsidRPr="002E08E9">
        <w:rPr>
          <w:rFonts w:ascii="Times New Roman" w:hAnsi="Times New Roman" w:cs="Times New Roman"/>
          <w:b/>
          <w:bCs/>
          <w:sz w:val="28"/>
          <w:szCs w:val="28"/>
        </w:rPr>
        <w:t>Како применити прописе у пракси оцењивања - пут од формативне до сумативне оцене</w:t>
      </w:r>
    </w:p>
    <w:p w14:paraId="2A1722FC" w14:textId="2F9332DD" w:rsidR="002E08E9" w:rsidRDefault="002E08E9" w:rsidP="002E08E9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МЕСТО И ДАТУМ ОДРЖАВАЊА: </w:t>
      </w:r>
      <w:r>
        <w:rPr>
          <w:b/>
          <w:bCs/>
          <w:sz w:val="22"/>
          <w:szCs w:val="22"/>
          <w:lang w:val="sr-Cyrl-RS"/>
        </w:rPr>
        <w:t xml:space="preserve">Чачак </w:t>
      </w:r>
      <w:r>
        <w:rPr>
          <w:b/>
          <w:bCs/>
          <w:sz w:val="22"/>
          <w:szCs w:val="22"/>
        </w:rPr>
        <w:t xml:space="preserve"> (онлајн), 2</w:t>
      </w:r>
      <w:r>
        <w:rPr>
          <w:b/>
          <w:bCs/>
          <w:sz w:val="22"/>
          <w:szCs w:val="22"/>
          <w:lang w:val="sr-Cyrl-RS"/>
        </w:rPr>
        <w:t>1</w:t>
      </w:r>
      <w:r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  <w:lang w:val="sr-Cyrl-RS"/>
        </w:rPr>
        <w:t xml:space="preserve"> </w:t>
      </w:r>
      <w:r>
        <w:rPr>
          <w:b/>
          <w:bCs/>
          <w:sz w:val="22"/>
          <w:szCs w:val="22"/>
        </w:rPr>
        <w:t xml:space="preserve">април 2026. </w:t>
      </w:r>
    </w:p>
    <w:tbl>
      <w:tblPr>
        <w:tblW w:w="10331" w:type="dxa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3461"/>
        <w:gridCol w:w="2601"/>
        <w:gridCol w:w="2601"/>
      </w:tblGrid>
      <w:tr w:rsidR="002E08E9" w14:paraId="56446D37" w14:textId="77777777" w:rsidTr="00533344">
        <w:tblPrEx>
          <w:tblCellMar>
            <w:top w:w="0" w:type="dxa"/>
            <w:bottom w:w="0" w:type="dxa"/>
          </w:tblCellMar>
        </w:tblPrEx>
        <w:trPr>
          <w:trHeight w:val="782"/>
        </w:trPr>
        <w:tc>
          <w:tcPr>
            <w:tcW w:w="1668" w:type="dxa"/>
            <w:tcBorders>
              <w:top w:val="none" w:sz="6" w:space="0" w:color="auto"/>
              <w:bottom w:val="none" w:sz="6" w:space="0" w:color="auto"/>
              <w:right w:val="single" w:sz="4" w:space="0" w:color="auto"/>
            </w:tcBorders>
          </w:tcPr>
          <w:p w14:paraId="54A5EA1F" w14:textId="77777777" w:rsidR="002E08E9" w:rsidRDefault="002E08E9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ПЛАН РАДА: ВРЕМЕ И РЕДОСЛЕД ИЗЛАГАЊА </w:t>
            </w:r>
          </w:p>
        </w:tc>
        <w:tc>
          <w:tcPr>
            <w:tcW w:w="346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C139986" w14:textId="77777777" w:rsidR="002E08E9" w:rsidRDefault="002E08E9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ТЕМЕ </w:t>
            </w:r>
          </w:p>
        </w:tc>
        <w:tc>
          <w:tcPr>
            <w:tcW w:w="260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16F5A9F6" w14:textId="11B3DF79" w:rsidR="002E08E9" w:rsidRDefault="002E08E9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ВРСТА АКТИВНОСТИ </w:t>
            </w:r>
            <w:r>
              <w:rPr>
                <w:sz w:val="22"/>
                <w:szCs w:val="22"/>
              </w:rPr>
              <w:t xml:space="preserve">(пленарно, секција, постер, презентација...) </w:t>
            </w:r>
          </w:p>
        </w:tc>
        <w:tc>
          <w:tcPr>
            <w:tcW w:w="2601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6985F4A4" w14:textId="77777777" w:rsidR="002E08E9" w:rsidRDefault="002E08E9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ИМЕНА РЕАЛИЗАТОРА </w:t>
            </w:r>
          </w:p>
          <w:p w14:paraId="53073335" w14:textId="77777777" w:rsidR="002E08E9" w:rsidRDefault="002E08E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(радно место, установа и место установе) </w:t>
            </w:r>
            <w:r>
              <w:rPr>
                <w:b/>
                <w:bCs/>
                <w:sz w:val="22"/>
                <w:szCs w:val="22"/>
              </w:rPr>
              <w:t xml:space="preserve">/ ТИМА УСТАНОВЕ И ЊИХОВЕ УЛОГЕ </w:t>
            </w:r>
            <w:r>
              <w:rPr>
                <w:sz w:val="22"/>
                <w:szCs w:val="22"/>
              </w:rPr>
              <w:t xml:space="preserve">(уводничар, предавач, модератор, водитељ секције/округлог стола/трибине...) </w:t>
            </w:r>
          </w:p>
        </w:tc>
      </w:tr>
      <w:tr w:rsidR="002E08E9" w14:paraId="34A152CE" w14:textId="77777777" w:rsidTr="00533344">
        <w:tblPrEx>
          <w:tblCellMar>
            <w:top w:w="0" w:type="dxa"/>
            <w:bottom w:w="0" w:type="dxa"/>
          </w:tblCellMar>
        </w:tblPrEx>
        <w:trPr>
          <w:trHeight w:val="782"/>
        </w:trPr>
        <w:tc>
          <w:tcPr>
            <w:tcW w:w="1668" w:type="dxa"/>
            <w:tcBorders>
              <w:top w:val="none" w:sz="6" w:space="0" w:color="auto"/>
              <w:bottom w:val="none" w:sz="6" w:space="0" w:color="auto"/>
              <w:right w:val="single" w:sz="4" w:space="0" w:color="auto"/>
            </w:tcBorders>
          </w:tcPr>
          <w:p w14:paraId="3234D61E" w14:textId="2CCF05E3" w:rsidR="002E08E9" w:rsidRPr="002E08E9" w:rsidRDefault="002E08E9">
            <w:pPr>
              <w:pStyle w:val="Default"/>
              <w:rPr>
                <w:b/>
                <w:bCs/>
                <w:sz w:val="22"/>
                <w:szCs w:val="22"/>
                <w:lang w:val="sr-Cyrl-RS"/>
              </w:rPr>
            </w:pPr>
            <w:r>
              <w:rPr>
                <w:b/>
                <w:bCs/>
                <w:sz w:val="22"/>
                <w:szCs w:val="22"/>
                <w:lang w:val="sr-Cyrl-RS"/>
              </w:rPr>
              <w:t>18:00 – 18:30</w:t>
            </w:r>
          </w:p>
        </w:tc>
        <w:tc>
          <w:tcPr>
            <w:tcW w:w="346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30070415" w14:textId="6120DEB0" w:rsidR="002E08E9" w:rsidRDefault="002E08E9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sr-Cyrl-RS"/>
              </w:rPr>
              <w:t>Уводно излагање и поздравна реч</w:t>
            </w:r>
          </w:p>
        </w:tc>
        <w:tc>
          <w:tcPr>
            <w:tcW w:w="260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18346289" w14:textId="368DCC34" w:rsidR="002E08E9" w:rsidRPr="002E08E9" w:rsidRDefault="002E08E9">
            <w:pPr>
              <w:pStyle w:val="Default"/>
              <w:rPr>
                <w:b/>
                <w:bCs/>
                <w:sz w:val="22"/>
                <w:szCs w:val="22"/>
                <w:lang w:val="sr-Cyrl-RS"/>
              </w:rPr>
            </w:pPr>
            <w:r>
              <w:rPr>
                <w:b/>
                <w:bCs/>
                <w:sz w:val="22"/>
                <w:szCs w:val="22"/>
                <w:lang w:val="sr-Cyrl-RS"/>
              </w:rPr>
              <w:t>Пленарно</w:t>
            </w:r>
          </w:p>
        </w:tc>
        <w:tc>
          <w:tcPr>
            <w:tcW w:w="2601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2CB4F17F" w14:textId="1F07D39E" w:rsidR="002E08E9" w:rsidRPr="002E08E9" w:rsidRDefault="002E08E9">
            <w:pPr>
              <w:pStyle w:val="Default"/>
              <w:rPr>
                <w:b/>
                <w:bCs/>
                <w:sz w:val="22"/>
                <w:szCs w:val="22"/>
                <w:lang w:val="sr-Cyrl-RS"/>
              </w:rPr>
            </w:pPr>
            <w:r>
              <w:rPr>
                <w:b/>
                <w:bCs/>
                <w:sz w:val="22"/>
                <w:szCs w:val="22"/>
                <w:lang w:val="sr-Cyrl-RS"/>
              </w:rPr>
              <w:t>Горица Станојевић, директор Едукативног центра МИНА УЧЕЊЕ</w:t>
            </w:r>
          </w:p>
        </w:tc>
      </w:tr>
      <w:tr w:rsidR="002E08E9" w14:paraId="3A3FA1FE" w14:textId="77777777" w:rsidTr="00533344">
        <w:tblPrEx>
          <w:tblCellMar>
            <w:top w:w="0" w:type="dxa"/>
            <w:bottom w:w="0" w:type="dxa"/>
          </w:tblCellMar>
        </w:tblPrEx>
        <w:trPr>
          <w:trHeight w:val="782"/>
        </w:trPr>
        <w:tc>
          <w:tcPr>
            <w:tcW w:w="1668" w:type="dxa"/>
            <w:tcBorders>
              <w:top w:val="none" w:sz="6" w:space="0" w:color="auto"/>
              <w:bottom w:val="none" w:sz="6" w:space="0" w:color="auto"/>
              <w:right w:val="single" w:sz="4" w:space="0" w:color="auto"/>
            </w:tcBorders>
          </w:tcPr>
          <w:p w14:paraId="360905A1" w14:textId="24B2E941" w:rsidR="002E08E9" w:rsidRPr="002E08E9" w:rsidRDefault="002E08E9">
            <w:pPr>
              <w:pStyle w:val="Default"/>
              <w:rPr>
                <w:b/>
                <w:bCs/>
                <w:sz w:val="22"/>
                <w:szCs w:val="22"/>
                <w:lang w:val="sr-Cyrl-RS"/>
              </w:rPr>
            </w:pPr>
            <w:r>
              <w:rPr>
                <w:b/>
                <w:bCs/>
                <w:sz w:val="22"/>
                <w:szCs w:val="22"/>
                <w:lang w:val="sr-Cyrl-RS"/>
              </w:rPr>
              <w:t xml:space="preserve">18:30 – </w:t>
            </w:r>
            <w:r w:rsidR="00533344">
              <w:rPr>
                <w:b/>
                <w:bCs/>
                <w:sz w:val="22"/>
                <w:szCs w:val="22"/>
                <w:lang w:val="sr-Cyrl-RS"/>
              </w:rPr>
              <w:t>20:00</w:t>
            </w:r>
          </w:p>
        </w:tc>
        <w:tc>
          <w:tcPr>
            <w:tcW w:w="346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67B73A1" w14:textId="7DAF29C0" w:rsidR="002E08E9" w:rsidRPr="00533344" w:rsidRDefault="00533344" w:rsidP="002E08E9">
            <w:pPr>
              <w:pStyle w:val="Default"/>
              <w:rPr>
                <w:b/>
                <w:bCs/>
                <w:sz w:val="22"/>
                <w:szCs w:val="22"/>
                <w:lang w:val="sr-Cyrl-RS"/>
              </w:rPr>
            </w:pPr>
            <w:r>
              <w:rPr>
                <w:b/>
                <w:bCs/>
                <w:sz w:val="22"/>
                <w:szCs w:val="22"/>
                <w:lang w:val="sr-Cyrl-RS"/>
              </w:rPr>
              <w:t xml:space="preserve">- </w:t>
            </w:r>
            <w:r w:rsidR="002E08E9" w:rsidRPr="002E08E9">
              <w:rPr>
                <w:b/>
                <w:bCs/>
                <w:sz w:val="22"/>
                <w:szCs w:val="22"/>
              </w:rPr>
              <w:t>Законски оквир оцењивања</w:t>
            </w:r>
          </w:p>
          <w:p w14:paraId="706F3788" w14:textId="5B445E04" w:rsidR="002E08E9" w:rsidRPr="00533344" w:rsidRDefault="002E08E9" w:rsidP="002E08E9">
            <w:pPr>
              <w:pStyle w:val="Default"/>
              <w:rPr>
                <w:b/>
                <w:bCs/>
                <w:sz w:val="22"/>
                <w:szCs w:val="22"/>
                <w:lang w:val="sr-Cyrl-RS"/>
              </w:rPr>
            </w:pPr>
            <w:r w:rsidRPr="002E08E9">
              <w:rPr>
                <w:b/>
                <w:bCs/>
                <w:sz w:val="22"/>
                <w:szCs w:val="22"/>
              </w:rPr>
              <w:t>- ЗОСОВ и  правилници о оцењивању</w:t>
            </w:r>
          </w:p>
          <w:p w14:paraId="56FF19C3" w14:textId="0F8ACF6E" w:rsidR="002E08E9" w:rsidRPr="00533344" w:rsidRDefault="002E08E9" w:rsidP="002E08E9">
            <w:pPr>
              <w:pStyle w:val="Default"/>
              <w:rPr>
                <w:b/>
                <w:bCs/>
                <w:sz w:val="22"/>
                <w:szCs w:val="22"/>
                <w:lang w:val="sr-Cyrl-RS"/>
              </w:rPr>
            </w:pPr>
            <w:r w:rsidRPr="002E08E9">
              <w:rPr>
                <w:b/>
                <w:bCs/>
                <w:sz w:val="22"/>
                <w:szCs w:val="22"/>
              </w:rPr>
              <w:t>- Улога директора и секретара код приговора</w:t>
            </w:r>
            <w:r>
              <w:rPr>
                <w:b/>
                <w:bCs/>
                <w:sz w:val="22"/>
                <w:szCs w:val="22"/>
                <w:lang w:val="sr-Cyrl-RS"/>
              </w:rPr>
              <w:t xml:space="preserve"> на оцену</w:t>
            </w:r>
          </w:p>
          <w:p w14:paraId="049B7BB6" w14:textId="2B974E95" w:rsidR="002E08E9" w:rsidRPr="00533344" w:rsidRDefault="002E08E9" w:rsidP="002E08E9">
            <w:pPr>
              <w:pStyle w:val="Default"/>
              <w:rPr>
                <w:b/>
                <w:bCs/>
                <w:sz w:val="22"/>
                <w:szCs w:val="22"/>
                <w:lang w:val="sr-Cyrl-RS"/>
              </w:rPr>
            </w:pPr>
            <w:r w:rsidRPr="002E08E9">
              <w:rPr>
                <w:b/>
                <w:bCs/>
                <w:sz w:val="22"/>
                <w:szCs w:val="22"/>
              </w:rPr>
              <w:t xml:space="preserve">- </w:t>
            </w:r>
            <w:r w:rsidR="00533344">
              <w:rPr>
                <w:b/>
                <w:bCs/>
                <w:sz w:val="22"/>
                <w:szCs w:val="22"/>
                <w:lang w:val="sr-Cyrl-RS"/>
              </w:rPr>
              <w:t xml:space="preserve">Важност  познавања </w:t>
            </w:r>
            <w:r>
              <w:rPr>
                <w:b/>
                <w:bCs/>
                <w:sz w:val="22"/>
                <w:szCs w:val="22"/>
                <w:lang w:val="sr-Cyrl-RS"/>
              </w:rPr>
              <w:t xml:space="preserve"> интерних </w:t>
            </w:r>
            <w:r w:rsidRPr="002E08E9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sr-Cyrl-RS"/>
              </w:rPr>
              <w:t xml:space="preserve">правилника у </w:t>
            </w:r>
            <w:r w:rsidRPr="002E08E9">
              <w:rPr>
                <w:b/>
                <w:bCs/>
                <w:sz w:val="22"/>
                <w:szCs w:val="22"/>
              </w:rPr>
              <w:t>школ</w:t>
            </w:r>
            <w:r w:rsidR="00533344">
              <w:rPr>
                <w:b/>
                <w:bCs/>
                <w:sz w:val="22"/>
                <w:szCs w:val="22"/>
                <w:lang w:val="sr-Cyrl-RS"/>
              </w:rPr>
              <w:t xml:space="preserve">и </w:t>
            </w:r>
            <w:r w:rsidRPr="002E08E9">
              <w:rPr>
                <w:b/>
                <w:bCs/>
                <w:sz w:val="22"/>
                <w:szCs w:val="22"/>
              </w:rPr>
              <w:t xml:space="preserve"> и веза са оцењивањем</w:t>
            </w:r>
          </w:p>
          <w:p w14:paraId="15D4D1A2" w14:textId="6488C99E" w:rsidR="002E08E9" w:rsidRPr="00533344" w:rsidRDefault="002E08E9" w:rsidP="002E08E9">
            <w:pPr>
              <w:pStyle w:val="Default"/>
              <w:rPr>
                <w:b/>
                <w:bCs/>
                <w:sz w:val="22"/>
                <w:szCs w:val="22"/>
                <w:lang w:val="sr-Cyrl-RS"/>
              </w:rPr>
            </w:pPr>
            <w:r w:rsidRPr="002E08E9">
              <w:rPr>
                <w:b/>
                <w:bCs/>
                <w:sz w:val="22"/>
                <w:szCs w:val="22"/>
              </w:rPr>
              <w:t>Оцењивање предмета кроз формативно и сумативно оцењивање</w:t>
            </w:r>
            <w:r w:rsidR="00533344">
              <w:rPr>
                <w:b/>
                <w:bCs/>
                <w:sz w:val="22"/>
                <w:szCs w:val="22"/>
                <w:lang w:val="sr-Cyrl-RS"/>
              </w:rPr>
              <w:t xml:space="preserve"> – примери из праксе</w:t>
            </w:r>
          </w:p>
          <w:p w14:paraId="207AF351" w14:textId="77777777" w:rsidR="002E08E9" w:rsidRPr="002E08E9" w:rsidRDefault="002E08E9" w:rsidP="002E08E9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2E08E9">
              <w:rPr>
                <w:b/>
                <w:bCs/>
                <w:sz w:val="22"/>
                <w:szCs w:val="22"/>
              </w:rPr>
              <w:t>Критеријуми оцењивања</w:t>
            </w:r>
          </w:p>
          <w:p w14:paraId="273B80AF" w14:textId="4F267CFB" w:rsidR="002E08E9" w:rsidRPr="00533344" w:rsidRDefault="002E08E9" w:rsidP="002E08E9">
            <w:pPr>
              <w:pStyle w:val="Default"/>
              <w:rPr>
                <w:b/>
                <w:bCs/>
                <w:sz w:val="22"/>
                <w:szCs w:val="22"/>
                <w:lang w:val="sr-Cyrl-RS"/>
              </w:rPr>
            </w:pPr>
            <w:r w:rsidRPr="002E08E9">
              <w:rPr>
                <w:b/>
                <w:bCs/>
                <w:sz w:val="22"/>
                <w:szCs w:val="22"/>
              </w:rPr>
              <w:t>Вођење педагошка евиденција</w:t>
            </w:r>
          </w:p>
          <w:p w14:paraId="00079ECE" w14:textId="1295953C" w:rsidR="002E08E9" w:rsidRPr="00533344" w:rsidRDefault="002E08E9" w:rsidP="002E08E9">
            <w:pPr>
              <w:pStyle w:val="Default"/>
              <w:rPr>
                <w:b/>
                <w:bCs/>
                <w:sz w:val="22"/>
                <w:szCs w:val="22"/>
                <w:lang w:val="sr-Cyrl-RS"/>
              </w:rPr>
            </w:pPr>
            <w:r w:rsidRPr="002E08E9">
              <w:rPr>
                <w:b/>
                <w:bCs/>
                <w:sz w:val="22"/>
                <w:szCs w:val="22"/>
              </w:rPr>
              <w:t>Оцењивање владања</w:t>
            </w:r>
          </w:p>
          <w:p w14:paraId="3F63F82A" w14:textId="77777777" w:rsidR="002E08E9" w:rsidRPr="002E08E9" w:rsidRDefault="002E08E9" w:rsidP="002E08E9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2E08E9">
              <w:rPr>
                <w:b/>
                <w:bCs/>
                <w:sz w:val="22"/>
                <w:szCs w:val="22"/>
              </w:rPr>
              <w:t>Es -  Дневник и оцењивање - дилеме у пракси</w:t>
            </w:r>
          </w:p>
          <w:p w14:paraId="1329C496" w14:textId="2B68270B" w:rsidR="002E08E9" w:rsidRPr="00533344" w:rsidRDefault="002E08E9" w:rsidP="002E08E9">
            <w:pPr>
              <w:pStyle w:val="Default"/>
              <w:rPr>
                <w:b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260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446772D4" w14:textId="15CEC9F8" w:rsidR="002E08E9" w:rsidRPr="002E08E9" w:rsidRDefault="002E08E9">
            <w:pPr>
              <w:pStyle w:val="Default"/>
              <w:rPr>
                <w:b/>
                <w:bCs/>
                <w:sz w:val="22"/>
                <w:szCs w:val="22"/>
                <w:lang w:val="sr-Cyrl-RS"/>
              </w:rPr>
            </w:pPr>
            <w:r>
              <w:rPr>
                <w:b/>
                <w:bCs/>
                <w:sz w:val="22"/>
                <w:szCs w:val="22"/>
                <w:lang w:val="sr-Cyrl-RS"/>
              </w:rPr>
              <w:t xml:space="preserve"> ПРЕЗЕНТАЦИЈА </w:t>
            </w:r>
          </w:p>
        </w:tc>
        <w:tc>
          <w:tcPr>
            <w:tcW w:w="2601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4FACFBAB" w14:textId="2EB87068" w:rsidR="002E08E9" w:rsidRPr="002E08E9" w:rsidRDefault="002E08E9">
            <w:pPr>
              <w:pStyle w:val="Default"/>
              <w:rPr>
                <w:b/>
                <w:bCs/>
                <w:sz w:val="22"/>
                <w:szCs w:val="22"/>
                <w:lang w:val="sr-Cyrl-RS"/>
              </w:rPr>
            </w:pPr>
            <w:r>
              <w:rPr>
                <w:b/>
                <w:bCs/>
                <w:sz w:val="22"/>
                <w:szCs w:val="22"/>
                <w:lang w:val="sr-Cyrl-RS"/>
              </w:rPr>
              <w:t>Гордана Поповић Божанић, дипломирани педагог, педагошки саветник, Економска школа у Чачку</w:t>
            </w:r>
          </w:p>
        </w:tc>
      </w:tr>
      <w:tr w:rsidR="00533344" w14:paraId="79E46F68" w14:textId="77777777" w:rsidTr="00533344">
        <w:tblPrEx>
          <w:tblCellMar>
            <w:top w:w="0" w:type="dxa"/>
            <w:bottom w:w="0" w:type="dxa"/>
          </w:tblCellMar>
        </w:tblPrEx>
        <w:trPr>
          <w:trHeight w:val="782"/>
        </w:trPr>
        <w:tc>
          <w:tcPr>
            <w:tcW w:w="1668" w:type="dxa"/>
            <w:tcBorders>
              <w:top w:val="none" w:sz="6" w:space="0" w:color="auto"/>
              <w:bottom w:val="none" w:sz="6" w:space="0" w:color="auto"/>
              <w:right w:val="single" w:sz="4" w:space="0" w:color="auto"/>
            </w:tcBorders>
          </w:tcPr>
          <w:p w14:paraId="2934499F" w14:textId="66D0DA8B" w:rsidR="00533344" w:rsidRDefault="00533344">
            <w:pPr>
              <w:pStyle w:val="Default"/>
              <w:rPr>
                <w:b/>
                <w:bCs/>
                <w:sz w:val="22"/>
                <w:szCs w:val="22"/>
                <w:lang w:val="sr-Cyrl-RS"/>
              </w:rPr>
            </w:pPr>
            <w:r>
              <w:rPr>
                <w:b/>
                <w:bCs/>
                <w:sz w:val="22"/>
                <w:szCs w:val="22"/>
                <w:lang w:val="sr-Cyrl-RS"/>
              </w:rPr>
              <w:t>20:00-20:30</w:t>
            </w:r>
          </w:p>
        </w:tc>
        <w:tc>
          <w:tcPr>
            <w:tcW w:w="346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0D40803" w14:textId="77777777" w:rsidR="00533344" w:rsidRDefault="00533344" w:rsidP="002E08E9">
            <w:pPr>
              <w:pStyle w:val="Default"/>
              <w:rPr>
                <w:b/>
                <w:bCs/>
                <w:sz w:val="22"/>
                <w:szCs w:val="22"/>
                <w:lang w:val="sr-Cyrl-RS"/>
              </w:rPr>
            </w:pPr>
            <w:r w:rsidRPr="002E08E9">
              <w:rPr>
                <w:b/>
                <w:bCs/>
                <w:sz w:val="22"/>
                <w:szCs w:val="22"/>
              </w:rPr>
              <w:t>Питања учесника и одговори</w:t>
            </w:r>
            <w:r>
              <w:rPr>
                <w:b/>
                <w:bCs/>
                <w:sz w:val="22"/>
                <w:szCs w:val="22"/>
                <w:lang w:val="sr-Cyrl-RS"/>
              </w:rPr>
              <w:t xml:space="preserve">, дискусија </w:t>
            </w:r>
          </w:p>
          <w:p w14:paraId="55F9178D" w14:textId="2011712D" w:rsidR="00533344" w:rsidRPr="00533344" w:rsidRDefault="00533344" w:rsidP="002E08E9">
            <w:pPr>
              <w:pStyle w:val="Default"/>
              <w:rPr>
                <w:b/>
                <w:bCs/>
                <w:sz w:val="22"/>
                <w:szCs w:val="22"/>
                <w:lang w:val="sr-Cyrl-RS"/>
              </w:rPr>
            </w:pPr>
            <w:r>
              <w:rPr>
                <w:b/>
                <w:bCs/>
                <w:sz w:val="22"/>
                <w:szCs w:val="22"/>
                <w:lang w:val="sr-Cyrl-RS"/>
              </w:rPr>
              <w:t>Завршна реч</w:t>
            </w:r>
          </w:p>
        </w:tc>
        <w:tc>
          <w:tcPr>
            <w:tcW w:w="260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14:paraId="50095E4E" w14:textId="20BFF509" w:rsidR="00533344" w:rsidRDefault="00533344">
            <w:pPr>
              <w:pStyle w:val="Default"/>
              <w:rPr>
                <w:b/>
                <w:bCs/>
                <w:sz w:val="22"/>
                <w:szCs w:val="22"/>
                <w:lang w:val="sr-Cyrl-RS"/>
              </w:rPr>
            </w:pPr>
            <w:r>
              <w:rPr>
                <w:b/>
                <w:bCs/>
                <w:sz w:val="22"/>
                <w:szCs w:val="22"/>
                <w:lang w:val="sr-Cyrl-RS"/>
              </w:rPr>
              <w:t>Постављање питања директним укључивањем или путем чета</w:t>
            </w:r>
          </w:p>
        </w:tc>
        <w:tc>
          <w:tcPr>
            <w:tcW w:w="2601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0DCC7AFC" w14:textId="77777777" w:rsidR="00533344" w:rsidRDefault="00533344">
            <w:pPr>
              <w:pStyle w:val="Default"/>
              <w:rPr>
                <w:b/>
                <w:bCs/>
                <w:sz w:val="22"/>
                <w:szCs w:val="22"/>
                <w:lang w:val="sr-Cyrl-RS"/>
              </w:rPr>
            </w:pPr>
            <w:r>
              <w:rPr>
                <w:b/>
                <w:bCs/>
                <w:sz w:val="22"/>
                <w:szCs w:val="22"/>
                <w:lang w:val="sr-Cyrl-RS"/>
              </w:rPr>
              <w:t>Модератор:</w:t>
            </w:r>
          </w:p>
          <w:p w14:paraId="1273A743" w14:textId="726E735E" w:rsidR="00533344" w:rsidRDefault="00533344">
            <w:pPr>
              <w:pStyle w:val="Default"/>
              <w:rPr>
                <w:b/>
                <w:bCs/>
                <w:sz w:val="22"/>
                <w:szCs w:val="22"/>
                <w:lang w:val="sr-Cyrl-RS"/>
              </w:rPr>
            </w:pPr>
            <w:r>
              <w:rPr>
                <w:b/>
                <w:bCs/>
                <w:sz w:val="22"/>
                <w:szCs w:val="22"/>
                <w:lang w:val="sr-Cyrl-RS"/>
              </w:rPr>
              <w:t>Горица Станојевић, директор Едиукативног центра МИНА УЧЕЊЕ</w:t>
            </w:r>
          </w:p>
        </w:tc>
      </w:tr>
    </w:tbl>
    <w:p w14:paraId="23760414" w14:textId="77777777" w:rsidR="00665543" w:rsidRDefault="00665543"/>
    <w:sectPr w:rsidR="006655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8E9"/>
    <w:rsid w:val="002E08E9"/>
    <w:rsid w:val="00533344"/>
    <w:rsid w:val="00665543"/>
    <w:rsid w:val="008B3B58"/>
    <w:rsid w:val="00B677C4"/>
    <w:rsid w:val="00F34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93F5B"/>
  <w15:chartTrackingRefBased/>
  <w15:docId w15:val="{27FCD140-4C6C-40C5-AD56-8CED5F5B6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r-Latn-R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8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8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8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8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8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8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8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8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8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8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8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8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8E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8E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8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8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8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8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8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8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8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8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8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8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8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8E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8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8E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8E9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2E08E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KREATIVNA MINA</dc:creator>
  <cp:keywords/>
  <dc:description/>
  <cp:lastModifiedBy>KREATIVNA MINA</cp:lastModifiedBy>
  <cp:revision>1</cp:revision>
  <dcterms:created xsi:type="dcterms:W3CDTF">2026-02-20T22:01:00Z</dcterms:created>
  <dcterms:modified xsi:type="dcterms:W3CDTF">2026-02-20T22:17:00Z</dcterms:modified>
</cp:coreProperties>
</file>