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keepNext w:val="0"/>
        <w:keepLines w:val="0"/>
        <w:pBdr>
          <w:bottom w:color="4f81bd" w:space="4" w:sz="8" w:val="single"/>
        </w:pBdr>
        <w:spacing w:after="300" w:line="240" w:lineRule="auto"/>
        <w:jc w:val="center"/>
        <w:rPr>
          <w:rFonts w:ascii="Calibri" w:cs="Calibri" w:eastAsia="Calibri" w:hAnsi="Calibri"/>
          <w:color w:val="1c4587"/>
        </w:rPr>
      </w:pPr>
      <w:bookmarkStart w:colFirst="0" w:colLast="0" w:name="_vj3ojpt9gqqj" w:id="0"/>
      <w:bookmarkEnd w:id="0"/>
      <w:r w:rsidDel="00000000" w:rsidR="00000000" w:rsidRPr="00000000">
        <w:rPr>
          <w:sz w:val="46"/>
          <w:szCs w:val="46"/>
          <w:rtl w:val="0"/>
        </w:rPr>
        <w:t xml:space="preserve">X</w:t>
      </w:r>
      <w:r w:rsidDel="00000000" w:rsidR="00000000" w:rsidRPr="00000000">
        <w:rPr>
          <w:color w:val="9900ff"/>
          <w:sz w:val="46"/>
          <w:szCs w:val="46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1c4587"/>
          <w:sz w:val="46"/>
          <w:szCs w:val="46"/>
          <w:rtl w:val="0"/>
        </w:rPr>
        <w:t xml:space="preserve">Међународни стручни скуп о безбедности деце</w:t>
      </w:r>
      <w:r w:rsidDel="00000000" w:rsidR="00000000" w:rsidRPr="00000000">
        <w:rPr>
          <w:rFonts w:ascii="Calibri" w:cs="Calibri" w:eastAsia="Calibri" w:hAnsi="Calibri"/>
          <w:color w:val="1c4587"/>
          <w:rtl w:val="0"/>
        </w:rPr>
        <w:t xml:space="preserve"> 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  <w:t xml:space="preserve">„Безбедност и одговорност 2025“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Палата Србија, Београд, 10. октобар 2025.</w:t>
      </w:r>
    </w:p>
    <w:p w:rsidR="00000000" w:rsidDel="00000000" w:rsidP="00000000" w:rsidRDefault="00000000" w:rsidRPr="00000000" w14:paraId="00000004">
      <w:pPr>
        <w:jc w:val="center"/>
        <w:rPr>
          <w:color w:val="1c458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color w:val="1c4587"/>
        </w:rPr>
      </w:pPr>
      <w:r w:rsidDel="00000000" w:rsidR="00000000" w:rsidRPr="00000000">
        <w:rPr>
          <w:b w:val="1"/>
          <w:color w:val="1c4587"/>
          <w:rtl w:val="0"/>
        </w:rPr>
        <w:t xml:space="preserve">Тема стручног скупа: „Дете у добу алгоритама“</w:t>
      </w:r>
    </w:p>
    <w:p w:rsidR="00000000" w:rsidDel="00000000" w:rsidP="00000000" w:rsidRDefault="00000000" w:rsidRPr="00000000" w14:paraId="00000006">
      <w:pPr>
        <w:rPr>
          <w:i w:val="1"/>
          <w:sz w:val="20"/>
          <w:szCs w:val="20"/>
          <w:u w:val="single"/>
        </w:rPr>
      </w:pPr>
      <w:r w:rsidDel="00000000" w:rsidR="00000000" w:rsidRPr="00000000">
        <w:rPr>
          <w:i w:val="1"/>
          <w:sz w:val="20"/>
          <w:szCs w:val="20"/>
          <w:u w:val="single"/>
          <w:rtl w:val="0"/>
        </w:rPr>
        <w:t xml:space="preserve">Модератори:</w:t>
      </w:r>
    </w:p>
    <w:p w:rsidR="00000000" w:rsidDel="00000000" w:rsidP="00000000" w:rsidRDefault="00000000" w:rsidRPr="00000000" w14:paraId="00000007">
      <w:pPr>
        <w:rPr>
          <w:i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b w:val="1"/>
          <w:rtl w:val="0"/>
        </w:rPr>
        <w:t xml:space="preserve">Владимир Грбић</w:t>
      </w:r>
      <w:r w:rsidDel="00000000" w:rsidR="00000000" w:rsidRPr="00000000">
        <w:rPr>
          <w:rtl w:val="0"/>
        </w:rPr>
        <w:t xml:space="preserve">, модератор и Аватар, АИ ко-модератор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color w:val="1c4587"/>
          <w:sz w:val="48"/>
          <w:szCs w:val="48"/>
        </w:rPr>
      </w:pPr>
      <w:r w:rsidDel="00000000" w:rsidR="00000000" w:rsidRPr="00000000">
        <w:rPr>
          <w:color w:val="1c4587"/>
          <w:sz w:val="48"/>
          <w:szCs w:val="48"/>
          <w:rtl w:val="0"/>
        </w:rPr>
        <w:t xml:space="preserve">Aгенда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  <w:color w:val="1c4587"/>
        </w:rPr>
      </w:pPr>
      <w:r w:rsidDel="00000000" w:rsidR="00000000" w:rsidRPr="00000000">
        <w:rPr>
          <w:b w:val="1"/>
          <w:color w:val="1c4587"/>
          <w:rtl w:val="0"/>
        </w:rPr>
        <w:t xml:space="preserve">09:00 – 10:00 </w:t>
        <w:tab/>
        <w:t xml:space="preserve">Регистрација учесника</w:t>
      </w:r>
    </w:p>
    <w:p w:rsidR="00000000" w:rsidDel="00000000" w:rsidP="00000000" w:rsidRDefault="00000000" w:rsidRPr="00000000" w14:paraId="0000000D">
      <w:pPr>
        <w:rPr>
          <w:b w:val="1"/>
          <w:color w:val="1c458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1"/>
          <w:color w:val="1c4587"/>
        </w:rPr>
      </w:pPr>
      <w:r w:rsidDel="00000000" w:rsidR="00000000" w:rsidRPr="00000000">
        <w:rPr>
          <w:b w:val="1"/>
          <w:color w:val="1c4587"/>
          <w:rtl w:val="0"/>
        </w:rPr>
        <w:t xml:space="preserve">10:00 – 11:00</w:t>
        <w:tab/>
        <w:t xml:space="preserve">Отварање конференције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Уводна обраћања: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Игор Јурић</w:t>
      </w:r>
      <w:r w:rsidDel="00000000" w:rsidR="00000000" w:rsidRPr="00000000">
        <w:rPr>
          <w:rtl w:val="0"/>
        </w:rPr>
        <w:t xml:space="preserve">, председник Центра за несталу и злостављану децу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Александер Титоло</w:t>
      </w:r>
      <w:r w:rsidDel="00000000" w:rsidR="00000000" w:rsidRPr="00000000">
        <w:rPr>
          <w:rtl w:val="0"/>
        </w:rPr>
        <w:t xml:space="preserve">, заменик амбасадора Амбасаде САД у Србији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Кристин Мелсом</w:t>
      </w:r>
      <w:r w:rsidDel="00000000" w:rsidR="00000000" w:rsidRPr="00000000">
        <w:rPr>
          <w:rtl w:val="0"/>
        </w:rPr>
        <w:t xml:space="preserve">, амбасадорка Краљевине Норвешке у Србији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Михаило Јовановић</w:t>
      </w:r>
      <w:r w:rsidDel="00000000" w:rsidR="00000000" w:rsidRPr="00000000">
        <w:rPr>
          <w:rtl w:val="0"/>
        </w:rPr>
        <w:t xml:space="preserve">, директор Канцеларије за информационе технологије и еУправу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Представник Владе Републике Србије (ТБЦ)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color w:val="1c4587"/>
        </w:rPr>
      </w:pPr>
      <w:r w:rsidDel="00000000" w:rsidR="00000000" w:rsidRPr="00000000">
        <w:rPr>
          <w:b w:val="1"/>
          <w:color w:val="1c4587"/>
          <w:rtl w:val="0"/>
        </w:rPr>
        <w:t xml:space="preserve">11:10 – 12:30</w:t>
        <w:tab/>
        <w:t xml:space="preserve">„Мрачна страна технологије: Како вештачка интелигенција оснажује злостављаче?“</w:t>
      </w:r>
    </w:p>
    <w:p w:rsidR="00000000" w:rsidDel="00000000" w:rsidP="00000000" w:rsidRDefault="00000000" w:rsidRPr="00000000" w14:paraId="00000018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Теме: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ind w:left="720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Како АИ модели доприносе стварању ЦСАМ садржаја, деепфаке-ова и генерисаних слика.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ind w:left="720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Ко су починиоци, како долазе до материјала и како деца постају мете.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ind w:left="720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Како алгоритми помажу предаторима да идентификују и пронађу жртве.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ind w:left="720" w:hanging="360"/>
        <w:rPr>
          <w:i w:val="1"/>
        </w:rPr>
      </w:pPr>
      <w:r w:rsidDel="00000000" w:rsidR="00000000" w:rsidRPr="00000000">
        <w:rPr>
          <w:i w:val="1"/>
          <w:rtl w:val="0"/>
        </w:rPr>
        <w:t xml:space="preserve">АИ као оружје у рукама злостављача – примери из праксе.</w:t>
      </w:r>
    </w:p>
    <w:p w:rsidR="00000000" w:rsidDel="00000000" w:rsidP="00000000" w:rsidRDefault="00000000" w:rsidRPr="00000000" w14:paraId="0000001D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Предавачи: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Представник ФБИ</w:t>
      </w:r>
      <w:r w:rsidDel="00000000" w:rsidR="00000000" w:rsidRPr="00000000">
        <w:rPr>
          <w:rtl w:val="0"/>
        </w:rPr>
        <w:t xml:space="preserve"> (ТБЦ)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Антон Тони Кланчник</w:t>
      </w:r>
      <w:r w:rsidDel="00000000" w:rsidR="00000000" w:rsidRPr="00000000">
        <w:rPr>
          <w:rtl w:val="0"/>
        </w:rPr>
        <w:t xml:space="preserve">, ЕУРОПОЛ, Холандија – Нови и актуелни трендови против интегритета деце уочени од стране органа реда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Оливије Зимоња</w:t>
      </w:r>
      <w:r w:rsidDel="00000000" w:rsidR="00000000" w:rsidRPr="00000000">
        <w:rPr>
          <w:rtl w:val="0"/>
        </w:rPr>
        <w:t xml:space="preserve">, Министарство унутрашњих послова Републике Српске (Босна и Херцеговина) – Злоупотреба вјештачке интелигенције за сексуалну експлоатацију ђеце – улога институција и примјери из праксе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1"/>
          <w:color w:val="1c4587"/>
        </w:rPr>
      </w:pPr>
      <w:r w:rsidDel="00000000" w:rsidR="00000000" w:rsidRPr="00000000">
        <w:rPr>
          <w:b w:val="1"/>
          <w:color w:val="1c4587"/>
          <w:rtl w:val="0"/>
        </w:rPr>
        <w:t xml:space="preserve">12:30 – 13:00</w:t>
        <w:tab/>
        <w:t xml:space="preserve">Пауза за кафу</w:t>
      </w:r>
    </w:p>
    <w:p w:rsidR="00000000" w:rsidDel="00000000" w:rsidP="00000000" w:rsidRDefault="00000000" w:rsidRPr="00000000" w14:paraId="00000026">
      <w:pPr>
        <w:rPr>
          <w:b w:val="1"/>
          <w:color w:val="1c458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b w:val="1"/>
          <w:color w:val="1c4587"/>
        </w:rPr>
      </w:pPr>
      <w:r w:rsidDel="00000000" w:rsidR="00000000" w:rsidRPr="00000000">
        <w:rPr>
          <w:b w:val="1"/>
          <w:color w:val="1c4587"/>
          <w:rtl w:val="0"/>
        </w:rPr>
        <w:t xml:space="preserve">13:00 – 13:45</w:t>
        <w:tab/>
        <w:t xml:space="preserve">Панел дискусија: „Регионални приступ заштити деце у дигиталном простору кроз јаче законодавство и институционални одговор“</w:t>
      </w:r>
    </w:p>
    <w:p w:rsidR="00000000" w:rsidDel="00000000" w:rsidP="00000000" w:rsidRDefault="00000000" w:rsidRPr="00000000" w14:paraId="00000028">
      <w:pPr>
        <w:rPr>
          <w:b w:val="1"/>
          <w:color w:val="1c458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Теме: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ind w:left="720" w:hanging="360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Увод: Преглед предлога Уредбе Европске комисије за борбу против сексуалног злостављања деце на интернету, са фокусом на њен утицај на земље ван ЕУ.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ind w:left="720" w:hanging="360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Национални одговори на онлајн претње на Западном Балкану и како уредба утиче на регион.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ind w:left="720" w:hanging="360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Промене у институционалним праксама.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ind w:left="720" w:hanging="360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Могућности за регионалну сарадњу на Западном Балкану.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ind w:left="720" w:hanging="360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Постоји ли политичка воља за проактивну заштиту деце?</w:t>
      </w:r>
    </w:p>
    <w:p w:rsidR="00000000" w:rsidDel="00000000" w:rsidP="00000000" w:rsidRDefault="00000000" w:rsidRPr="00000000" w14:paraId="0000002F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Панелисти:</w:t>
      </w:r>
    </w:p>
    <w:p w:rsidR="00000000" w:rsidDel="00000000" w:rsidP="00000000" w:rsidRDefault="00000000" w:rsidRPr="00000000" w14:paraId="00000030">
      <w:pPr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Александар Каров</w:t>
      </w:r>
      <w:r w:rsidDel="00000000" w:rsidR="00000000" w:rsidRPr="00000000">
        <w:rPr>
          <w:rtl w:val="0"/>
        </w:rPr>
        <w:t xml:space="preserve">, Центар за несталу и злостављану децу, Србија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Алтин Хазизај</w:t>
      </w:r>
      <w:r w:rsidDel="00000000" w:rsidR="00000000" w:rsidRPr="00000000">
        <w:rPr>
          <w:rtl w:val="0"/>
        </w:rPr>
        <w:t xml:space="preserve">, Центар за права детета, Албанија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Дамјан Николовски</w:t>
      </w:r>
      <w:r w:rsidDel="00000000" w:rsidR="00000000" w:rsidRPr="00000000">
        <w:rPr>
          <w:rtl w:val="0"/>
        </w:rPr>
        <w:t xml:space="preserve">, Прва дечја амбасада на свету МЕГЈАСХИ, Северна Македонија</w:t>
      </w:r>
    </w:p>
    <w:p w:rsidR="00000000" w:rsidDel="00000000" w:rsidP="00000000" w:rsidRDefault="00000000" w:rsidRPr="00000000" w14:paraId="00000034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Модератор: </w:t>
      </w:r>
      <w:r w:rsidDel="00000000" w:rsidR="00000000" w:rsidRPr="00000000">
        <w:rPr>
          <w:b w:val="1"/>
          <w:rtl w:val="0"/>
        </w:rPr>
        <w:t xml:space="preserve">Mieke Schurman</w:t>
      </w:r>
      <w:r w:rsidDel="00000000" w:rsidR="00000000" w:rsidRPr="00000000">
        <w:rPr>
          <w:rtl w:val="0"/>
        </w:rPr>
        <w:t xml:space="preserve">, Eurochild</w:t>
      </w:r>
      <w:r w:rsidDel="00000000" w:rsidR="00000000" w:rsidRPr="00000000">
        <w:rPr>
          <w:rtl w:val="0"/>
        </w:rPr>
        <w:t xml:space="preserve">, Белгија</w:t>
      </w:r>
    </w:p>
    <w:p w:rsidR="00000000" w:rsidDel="00000000" w:rsidP="00000000" w:rsidRDefault="00000000" w:rsidRPr="00000000" w14:paraId="0000003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b w:val="1"/>
          <w:color w:val="1c4587"/>
        </w:rPr>
      </w:pPr>
      <w:r w:rsidDel="00000000" w:rsidR="00000000" w:rsidRPr="00000000">
        <w:rPr>
          <w:b w:val="1"/>
          <w:color w:val="1c4587"/>
          <w:rtl w:val="0"/>
        </w:rPr>
        <w:t xml:space="preserve">13:50 – 14:50</w:t>
        <w:tab/>
        <w:t xml:space="preserve">„Светла страна технологије: Алати за заштиту и превенцију – Иновације за безбеднији интернет“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Теме:</w:t>
      </w:r>
    </w:p>
    <w:p w:rsidR="00000000" w:rsidDel="00000000" w:rsidP="00000000" w:rsidRDefault="00000000" w:rsidRPr="00000000" w14:paraId="00000039">
      <w:pPr>
        <w:numPr>
          <w:ilvl w:val="0"/>
          <w:numId w:val="8"/>
        </w:numPr>
        <w:ind w:left="720" w:hanging="360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Како АИ може помоћи у превенцији насиља и сајбербулинга.</w:t>
      </w:r>
    </w:p>
    <w:p w:rsidR="00000000" w:rsidDel="00000000" w:rsidP="00000000" w:rsidRDefault="00000000" w:rsidRPr="00000000" w14:paraId="0000003A">
      <w:pPr>
        <w:numPr>
          <w:ilvl w:val="0"/>
          <w:numId w:val="8"/>
        </w:numPr>
        <w:ind w:left="720" w:hanging="360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Алати за откривање ризичног понашања деце на интернету.</w:t>
      </w:r>
    </w:p>
    <w:p w:rsidR="00000000" w:rsidDel="00000000" w:rsidP="00000000" w:rsidRDefault="00000000" w:rsidRPr="00000000" w14:paraId="0000003B">
      <w:pPr>
        <w:numPr>
          <w:ilvl w:val="0"/>
          <w:numId w:val="8"/>
        </w:numPr>
        <w:ind w:left="720" w:hanging="360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Технологије за идентификовање и уклањање непримереног садржаја.</w:t>
      </w:r>
    </w:p>
    <w:p w:rsidR="00000000" w:rsidDel="00000000" w:rsidP="00000000" w:rsidRDefault="00000000" w:rsidRPr="00000000" w14:paraId="0000003C">
      <w:pPr>
        <w:numPr>
          <w:ilvl w:val="0"/>
          <w:numId w:val="8"/>
        </w:numPr>
        <w:ind w:left="720" w:hanging="360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Како АИ помаже родитељима, наставницима и деци.</w:t>
      </w:r>
    </w:p>
    <w:p w:rsidR="00000000" w:rsidDel="00000000" w:rsidP="00000000" w:rsidRDefault="00000000" w:rsidRPr="00000000" w14:paraId="0000003D">
      <w:pPr>
        <w:numPr>
          <w:ilvl w:val="0"/>
          <w:numId w:val="8"/>
        </w:numPr>
        <w:ind w:left="720" w:hanging="360"/>
        <w:rPr>
          <w:i w:val="1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Предавачи:</w:t>
      </w:r>
    </w:p>
    <w:p w:rsidR="00000000" w:rsidDel="00000000" w:rsidP="00000000" w:rsidRDefault="00000000" w:rsidRPr="00000000" w14:paraId="0000003F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Алати за детекцију и уклањање ЦСАМ садржаја (ТБЦ)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Јелена Братић</w:t>
      </w:r>
      <w:r w:rsidDel="00000000" w:rsidR="00000000" w:rsidRPr="00000000">
        <w:rPr>
          <w:rtl w:val="0"/>
        </w:rPr>
        <w:t xml:space="preserve">, Мицрософт Србија – Наш приступ безбедности деце на интернету</w:t>
      </w:r>
    </w:p>
    <w:p w:rsidR="00000000" w:rsidDel="00000000" w:rsidP="00000000" w:rsidRDefault="00000000" w:rsidRPr="00000000" w14:paraId="00000041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Игор Јурић</w:t>
      </w:r>
      <w:r w:rsidDel="00000000" w:rsidR="00000000" w:rsidRPr="00000000">
        <w:rPr>
          <w:rtl w:val="0"/>
        </w:rPr>
        <w:t xml:space="preserve">, Центар за несталу и злостављану децу, Србија – АМИГО</w:t>
      </w:r>
    </w:p>
    <w:p w:rsidR="00000000" w:rsidDel="00000000" w:rsidP="00000000" w:rsidRDefault="00000000" w:rsidRPr="00000000" w14:paraId="00000042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Анастасија Томић</w:t>
      </w:r>
      <w:r w:rsidDel="00000000" w:rsidR="00000000" w:rsidRPr="00000000">
        <w:rPr>
          <w:rtl w:val="0"/>
        </w:rPr>
        <w:t xml:space="preserve">, Центар за сигурни интернет, Србија – Take it down - Када интимност постане јавна</w:t>
      </w:r>
    </w:p>
    <w:p w:rsidR="00000000" w:rsidDel="00000000" w:rsidP="00000000" w:rsidRDefault="00000000" w:rsidRPr="00000000" w14:paraId="00000043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b w:val="1"/>
          <w:color w:val="1c4587"/>
        </w:rPr>
      </w:pPr>
      <w:r w:rsidDel="00000000" w:rsidR="00000000" w:rsidRPr="00000000">
        <w:rPr>
          <w:b w:val="1"/>
          <w:color w:val="1c4587"/>
          <w:rtl w:val="0"/>
        </w:rPr>
        <w:t xml:space="preserve">14:50 – 15:40</w:t>
        <w:tab/>
        <w:t xml:space="preserve">Пауза за ручак</w:t>
      </w:r>
    </w:p>
    <w:p w:rsidR="00000000" w:rsidDel="00000000" w:rsidP="00000000" w:rsidRDefault="00000000" w:rsidRPr="00000000" w14:paraId="00000045">
      <w:pPr>
        <w:rPr>
          <w:b w:val="1"/>
          <w:color w:val="1c458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b w:val="1"/>
          <w:color w:val="1c4587"/>
        </w:rPr>
      </w:pPr>
      <w:r w:rsidDel="00000000" w:rsidR="00000000" w:rsidRPr="00000000">
        <w:rPr>
          <w:b w:val="1"/>
          <w:color w:val="1c4587"/>
          <w:rtl w:val="0"/>
        </w:rPr>
        <w:t xml:space="preserve">15:50 – 16:30</w:t>
        <w:tab/>
        <w:t xml:space="preserve">Панел дискусија: „Да ли су алати вештачке интелигенције учитељи наше деце или претње? Будућност вештачке интелигенције у образовању, развоју и менталном здрављу“</w:t>
      </w:r>
    </w:p>
    <w:p w:rsidR="00000000" w:rsidDel="00000000" w:rsidP="00000000" w:rsidRDefault="00000000" w:rsidRPr="00000000" w14:paraId="00000047">
      <w:pPr>
        <w:rPr>
          <w:b w:val="1"/>
          <w:color w:val="1c458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b w:val="1"/>
          <w:color w:val="1c458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Теме:</w:t>
      </w:r>
    </w:p>
    <w:p w:rsidR="00000000" w:rsidDel="00000000" w:rsidP="00000000" w:rsidRDefault="00000000" w:rsidRPr="00000000" w14:paraId="0000004A">
      <w:pPr>
        <w:numPr>
          <w:ilvl w:val="0"/>
          <w:numId w:val="9"/>
        </w:numPr>
        <w:ind w:left="720" w:hanging="360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Где је граница између помоћи и манипулације?</w:t>
      </w:r>
    </w:p>
    <w:p w:rsidR="00000000" w:rsidDel="00000000" w:rsidP="00000000" w:rsidRDefault="00000000" w:rsidRPr="00000000" w14:paraId="0000004B">
      <w:pPr>
        <w:numPr>
          <w:ilvl w:val="0"/>
          <w:numId w:val="9"/>
        </w:numPr>
        <w:ind w:left="720" w:hanging="360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АИ у учионицама: користи наспрам пасивизације ученика.</w:t>
      </w:r>
    </w:p>
    <w:p w:rsidR="00000000" w:rsidDel="00000000" w:rsidP="00000000" w:rsidRDefault="00000000" w:rsidRPr="00000000" w14:paraId="0000004C">
      <w:pPr>
        <w:numPr>
          <w:ilvl w:val="0"/>
          <w:numId w:val="9"/>
        </w:numPr>
        <w:ind w:left="720" w:hanging="360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Може ли АИ заменити стручњаке који раде са децом?</w:t>
      </w:r>
    </w:p>
    <w:p w:rsidR="00000000" w:rsidDel="00000000" w:rsidP="00000000" w:rsidRDefault="00000000" w:rsidRPr="00000000" w14:paraId="0000004D">
      <w:pPr>
        <w:numPr>
          <w:ilvl w:val="0"/>
          <w:numId w:val="9"/>
        </w:numPr>
        <w:ind w:left="720" w:hanging="360"/>
        <w:rPr>
          <w:i w:val="1"/>
          <w:u w:val="none"/>
        </w:rPr>
      </w:pPr>
      <w:r w:rsidDel="00000000" w:rsidR="00000000" w:rsidRPr="00000000">
        <w:rPr>
          <w:i w:val="1"/>
          <w:rtl w:val="0"/>
        </w:rPr>
        <w:t xml:space="preserve">Утицај на ментално здравље: алгоритамска поређења, АИ инфлуенсери, дигитална зависност</w:t>
      </w:r>
    </w:p>
    <w:p w:rsidR="00000000" w:rsidDel="00000000" w:rsidP="00000000" w:rsidRDefault="00000000" w:rsidRPr="00000000" w14:paraId="0000004E">
      <w:pPr>
        <w:ind w:left="72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Панелисти:</w:t>
      </w:r>
    </w:p>
    <w:p w:rsidR="00000000" w:rsidDel="00000000" w:rsidP="00000000" w:rsidRDefault="00000000" w:rsidRPr="00000000" w14:paraId="00000050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Маја Радоман Цветићанин</w:t>
      </w:r>
      <w:r w:rsidDel="00000000" w:rsidR="00000000" w:rsidRPr="00000000">
        <w:rPr>
          <w:rtl w:val="0"/>
        </w:rPr>
        <w:t xml:space="preserve">, директорка ОШ Вожд Карађорђе, Алексинац, Србија</w:t>
      </w:r>
    </w:p>
    <w:p w:rsidR="00000000" w:rsidDel="00000000" w:rsidP="00000000" w:rsidRDefault="00000000" w:rsidRPr="00000000" w14:paraId="00000051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Станко Гујаничић</w:t>
      </w:r>
      <w:r w:rsidDel="00000000" w:rsidR="00000000" w:rsidRPr="00000000">
        <w:rPr>
          <w:rtl w:val="0"/>
        </w:rPr>
        <w:t xml:space="preserve">, директор Центра за социјални рад, Београд, Србија</w:t>
      </w:r>
    </w:p>
    <w:p w:rsidR="00000000" w:rsidDel="00000000" w:rsidP="00000000" w:rsidRDefault="00000000" w:rsidRPr="00000000" w14:paraId="00000052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Александра Петровски</w:t>
      </w:r>
      <w:r w:rsidDel="00000000" w:rsidR="00000000" w:rsidRPr="00000000">
        <w:rPr>
          <w:rtl w:val="0"/>
        </w:rPr>
        <w:t xml:space="preserve">, Фондација „Brave and safe“, Београд, Србија</w:t>
      </w:r>
    </w:p>
    <w:p w:rsidR="00000000" w:rsidDel="00000000" w:rsidP="00000000" w:rsidRDefault="00000000" w:rsidRPr="00000000" w14:paraId="00000053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b w:val="1"/>
          <w:rtl w:val="0"/>
        </w:rPr>
        <w:t xml:space="preserve">Татјана Мацура</w:t>
      </w:r>
      <w:r w:rsidDel="00000000" w:rsidR="00000000" w:rsidRPr="00000000">
        <w:rPr>
          <w:rtl w:val="0"/>
        </w:rPr>
        <w:t xml:space="preserve">, министарка без портфеља задужена за родну равноправност, превенцију насиља над женама и економско и политичко оснаживање жена.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b w:val="1"/>
          <w:color w:val="1c4587"/>
        </w:rPr>
      </w:pPr>
      <w:r w:rsidDel="00000000" w:rsidR="00000000" w:rsidRPr="00000000">
        <w:rPr>
          <w:b w:val="1"/>
          <w:color w:val="1c4587"/>
          <w:rtl w:val="0"/>
        </w:rPr>
        <w:t xml:space="preserve">16:30 - 17:00</w:t>
        <w:tab/>
        <w:t xml:space="preserve">Затварање и евалуација стручног скупа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